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73" w:rsidRPr="0020251C" w:rsidRDefault="00C91F73" w:rsidP="00C91F73">
      <w:pPr>
        <w:jc w:val="right"/>
        <w:rPr>
          <w:i/>
          <w:sz w:val="28"/>
          <w:szCs w:val="28"/>
        </w:rPr>
      </w:pPr>
      <w:bookmarkStart w:id="0" w:name="_GoBack"/>
      <w:bookmarkEnd w:id="0"/>
      <w:r w:rsidRPr="0020251C">
        <w:rPr>
          <w:i/>
          <w:sz w:val="28"/>
          <w:szCs w:val="28"/>
        </w:rPr>
        <w:t>Проект</w:t>
      </w:r>
    </w:p>
    <w:p w:rsidR="00C91F73" w:rsidRDefault="00C91F73" w:rsidP="00C91F73">
      <w:pPr>
        <w:rPr>
          <w:sz w:val="28"/>
          <w:szCs w:val="28"/>
        </w:rPr>
      </w:pPr>
    </w:p>
    <w:p w:rsidR="00C91F73" w:rsidRDefault="00C91F73" w:rsidP="00C91F7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академия наук</w:t>
      </w:r>
    </w:p>
    <w:p w:rsidR="00C91F73" w:rsidRDefault="00C91F73" w:rsidP="00C91F73">
      <w:pPr>
        <w:ind w:firstLine="720"/>
        <w:jc w:val="center"/>
        <w:rPr>
          <w:sz w:val="28"/>
          <w:szCs w:val="28"/>
        </w:rPr>
      </w:pPr>
    </w:p>
    <w:p w:rsidR="00C91F73" w:rsidRPr="005607FA" w:rsidRDefault="00C91F73" w:rsidP="00C91F73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</w:t>
      </w:r>
      <w:r w:rsidRPr="005607FA">
        <w:rPr>
          <w:sz w:val="28"/>
          <w:szCs w:val="28"/>
        </w:rPr>
        <w:t>ж</w:t>
      </w:r>
      <w:r>
        <w:rPr>
          <w:sz w:val="28"/>
          <w:szCs w:val="28"/>
        </w:rPr>
        <w:t>е</w:t>
      </w:r>
      <w:r w:rsidRPr="005607FA">
        <w:rPr>
          <w:sz w:val="28"/>
          <w:szCs w:val="28"/>
        </w:rPr>
        <w:t xml:space="preserve">тное </w:t>
      </w:r>
      <w:r w:rsidRPr="005607FA">
        <w:rPr>
          <w:sz w:val="28"/>
          <w:szCs w:val="28"/>
          <w:lang w:val="x-none"/>
        </w:rPr>
        <w:t xml:space="preserve">учреждение </w:t>
      </w:r>
      <w:r w:rsidRPr="005607FA">
        <w:rPr>
          <w:sz w:val="28"/>
          <w:szCs w:val="28"/>
        </w:rPr>
        <w:t xml:space="preserve">науки </w:t>
      </w:r>
      <w:r>
        <w:rPr>
          <w:sz w:val="28"/>
          <w:szCs w:val="28"/>
        </w:rPr>
        <w:br/>
      </w:r>
      <w:r w:rsidRPr="005607FA">
        <w:rPr>
          <w:sz w:val="28"/>
          <w:szCs w:val="28"/>
          <w:lang w:val="x-none"/>
        </w:rPr>
        <w:t>Институт проблем комплексного освоения недр Российской академии наук</w:t>
      </w:r>
    </w:p>
    <w:p w:rsidR="00C91F73" w:rsidRDefault="00C91F73" w:rsidP="00C91F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1F73" w:rsidRDefault="00C91F73" w:rsidP="00C91F73">
      <w:pPr>
        <w:rPr>
          <w:sz w:val="28"/>
          <w:szCs w:val="28"/>
        </w:rPr>
      </w:pPr>
    </w:p>
    <w:p w:rsidR="00C91F73" w:rsidRDefault="00C91F73" w:rsidP="00C91F73">
      <w:pPr>
        <w:rPr>
          <w:sz w:val="28"/>
          <w:szCs w:val="28"/>
        </w:rPr>
      </w:pPr>
    </w:p>
    <w:p w:rsidR="00C91F73" w:rsidRDefault="00C91F73" w:rsidP="00C91F73">
      <w:pPr>
        <w:rPr>
          <w:sz w:val="28"/>
          <w:szCs w:val="28"/>
        </w:rPr>
      </w:pPr>
    </w:p>
    <w:p w:rsidR="00C91F73" w:rsidRDefault="00C91F73" w:rsidP="00C91F73">
      <w:pPr>
        <w:rPr>
          <w:sz w:val="28"/>
          <w:szCs w:val="28"/>
        </w:rPr>
      </w:pPr>
    </w:p>
    <w:p w:rsidR="00C91F73" w:rsidRDefault="00C91F73" w:rsidP="00C91F73">
      <w:pPr>
        <w:rPr>
          <w:sz w:val="28"/>
          <w:szCs w:val="28"/>
        </w:rPr>
      </w:pPr>
    </w:p>
    <w:p w:rsidR="00C91F73" w:rsidRDefault="00C91F73" w:rsidP="00C91F73">
      <w:pPr>
        <w:rPr>
          <w:sz w:val="28"/>
          <w:szCs w:val="28"/>
        </w:rPr>
      </w:pPr>
    </w:p>
    <w:p w:rsidR="00C91F73" w:rsidRDefault="00C91F73" w:rsidP="00C91F73">
      <w:pPr>
        <w:rPr>
          <w:sz w:val="28"/>
          <w:szCs w:val="28"/>
        </w:rPr>
      </w:pPr>
    </w:p>
    <w:p w:rsidR="00C91F73" w:rsidRDefault="00C91F73" w:rsidP="00C91F73">
      <w:pPr>
        <w:rPr>
          <w:sz w:val="28"/>
          <w:szCs w:val="28"/>
        </w:rPr>
      </w:pPr>
    </w:p>
    <w:p w:rsidR="00C91F73" w:rsidRDefault="00C91F73" w:rsidP="00C91F73">
      <w:pPr>
        <w:rPr>
          <w:sz w:val="28"/>
          <w:szCs w:val="28"/>
        </w:rPr>
      </w:pPr>
    </w:p>
    <w:p w:rsidR="00C91F73" w:rsidRDefault="00C91F73" w:rsidP="00C91F73">
      <w:pPr>
        <w:rPr>
          <w:sz w:val="28"/>
          <w:szCs w:val="28"/>
        </w:rPr>
      </w:pPr>
    </w:p>
    <w:p w:rsidR="00C91F73" w:rsidRDefault="00C91F73" w:rsidP="00C91F73">
      <w:pPr>
        <w:rPr>
          <w:sz w:val="28"/>
          <w:szCs w:val="28"/>
        </w:rPr>
      </w:pPr>
    </w:p>
    <w:p w:rsidR="00C91F73" w:rsidRDefault="00C91F73" w:rsidP="00C91F73">
      <w:pPr>
        <w:rPr>
          <w:sz w:val="28"/>
          <w:szCs w:val="28"/>
        </w:rPr>
      </w:pPr>
    </w:p>
    <w:p w:rsidR="00C91F73" w:rsidRDefault="00C91F73" w:rsidP="00C91F73">
      <w:pPr>
        <w:rPr>
          <w:sz w:val="28"/>
          <w:szCs w:val="28"/>
        </w:rPr>
      </w:pPr>
    </w:p>
    <w:p w:rsidR="00C91F73" w:rsidRDefault="00C91F73" w:rsidP="00C91F73">
      <w:pPr>
        <w:rPr>
          <w:sz w:val="28"/>
          <w:szCs w:val="28"/>
        </w:rPr>
      </w:pPr>
    </w:p>
    <w:p w:rsidR="00C91F73" w:rsidRPr="0020251C" w:rsidRDefault="00C91F73" w:rsidP="00C91F73">
      <w:pPr>
        <w:jc w:val="center"/>
        <w:rPr>
          <w:caps/>
          <w:sz w:val="28"/>
          <w:szCs w:val="28"/>
        </w:rPr>
      </w:pPr>
      <w:r w:rsidRPr="0020251C">
        <w:rPr>
          <w:caps/>
          <w:sz w:val="28"/>
          <w:szCs w:val="28"/>
        </w:rPr>
        <w:t xml:space="preserve">Методическое руководство по определению, </w:t>
      </w:r>
      <w:r>
        <w:rPr>
          <w:caps/>
          <w:sz w:val="28"/>
          <w:szCs w:val="28"/>
        </w:rPr>
        <w:br/>
      </w:r>
      <w:r w:rsidRPr="0020251C">
        <w:rPr>
          <w:caps/>
          <w:sz w:val="28"/>
          <w:szCs w:val="28"/>
        </w:rPr>
        <w:t xml:space="preserve">оценке, нормированию и учету показателей </w:t>
      </w:r>
      <w:r>
        <w:rPr>
          <w:caps/>
          <w:sz w:val="28"/>
          <w:szCs w:val="28"/>
        </w:rPr>
        <w:br/>
      </w:r>
      <w:r w:rsidRPr="0020251C">
        <w:rPr>
          <w:caps/>
          <w:sz w:val="28"/>
          <w:szCs w:val="28"/>
        </w:rPr>
        <w:t xml:space="preserve">полноты и качества </w:t>
      </w:r>
      <w:r>
        <w:rPr>
          <w:caps/>
          <w:sz w:val="28"/>
          <w:szCs w:val="28"/>
        </w:rPr>
        <w:t xml:space="preserve"> разработки </w:t>
      </w:r>
      <w:r w:rsidRPr="0020251C">
        <w:rPr>
          <w:caps/>
          <w:sz w:val="28"/>
          <w:szCs w:val="28"/>
        </w:rPr>
        <w:t xml:space="preserve">месторождений </w:t>
      </w:r>
      <w:r>
        <w:rPr>
          <w:caps/>
          <w:sz w:val="28"/>
          <w:szCs w:val="28"/>
        </w:rPr>
        <w:br/>
      </w:r>
      <w:r w:rsidRPr="0020251C">
        <w:rPr>
          <w:caps/>
          <w:sz w:val="28"/>
          <w:szCs w:val="28"/>
        </w:rPr>
        <w:t>твердых полезных ископаемых</w:t>
      </w:r>
    </w:p>
    <w:p w:rsidR="00C91F73" w:rsidRDefault="00C91F73" w:rsidP="00C91F73">
      <w:pPr>
        <w:jc w:val="center"/>
        <w:rPr>
          <w:sz w:val="28"/>
          <w:szCs w:val="28"/>
        </w:rPr>
      </w:pPr>
      <w:r>
        <w:rPr>
          <w:sz w:val="28"/>
          <w:szCs w:val="28"/>
        </w:rPr>
        <w:t>(2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редакция)</w:t>
      </w:r>
    </w:p>
    <w:p w:rsidR="00C91F73" w:rsidRDefault="00C91F73" w:rsidP="00C91F73">
      <w:pPr>
        <w:rPr>
          <w:sz w:val="28"/>
          <w:szCs w:val="28"/>
        </w:rPr>
      </w:pPr>
    </w:p>
    <w:p w:rsidR="00C91F73" w:rsidRDefault="00C91F73" w:rsidP="00C91F73">
      <w:pPr>
        <w:rPr>
          <w:sz w:val="28"/>
          <w:szCs w:val="28"/>
        </w:rPr>
      </w:pPr>
    </w:p>
    <w:p w:rsidR="00C91F73" w:rsidRDefault="00C91F73" w:rsidP="00C91F73">
      <w:pPr>
        <w:rPr>
          <w:sz w:val="28"/>
          <w:szCs w:val="28"/>
        </w:rPr>
      </w:pPr>
    </w:p>
    <w:p w:rsidR="00C91F73" w:rsidRDefault="00C91F73" w:rsidP="00C91F73">
      <w:pPr>
        <w:rPr>
          <w:sz w:val="28"/>
          <w:szCs w:val="28"/>
        </w:rPr>
      </w:pPr>
    </w:p>
    <w:p w:rsidR="00C91F73" w:rsidRDefault="00C91F73" w:rsidP="00C91F73">
      <w:pPr>
        <w:rPr>
          <w:sz w:val="28"/>
          <w:szCs w:val="28"/>
        </w:rPr>
      </w:pPr>
    </w:p>
    <w:p w:rsidR="00C91F73" w:rsidRDefault="00C91F73" w:rsidP="00C91F73">
      <w:pPr>
        <w:rPr>
          <w:sz w:val="28"/>
          <w:szCs w:val="28"/>
        </w:rPr>
      </w:pPr>
    </w:p>
    <w:p w:rsidR="00C91F73" w:rsidRDefault="00C91F73" w:rsidP="00C91F73">
      <w:pPr>
        <w:rPr>
          <w:sz w:val="28"/>
          <w:szCs w:val="28"/>
        </w:rPr>
      </w:pPr>
    </w:p>
    <w:p w:rsidR="00C91F73" w:rsidRDefault="00C91F73" w:rsidP="00C91F73">
      <w:pPr>
        <w:rPr>
          <w:sz w:val="28"/>
          <w:szCs w:val="28"/>
        </w:rPr>
      </w:pPr>
    </w:p>
    <w:p w:rsidR="00C91F73" w:rsidRDefault="00C91F73" w:rsidP="00C91F73">
      <w:pPr>
        <w:rPr>
          <w:sz w:val="28"/>
          <w:szCs w:val="28"/>
        </w:rPr>
      </w:pPr>
    </w:p>
    <w:p w:rsidR="00C91F73" w:rsidRDefault="00C91F73" w:rsidP="00C91F73">
      <w:pPr>
        <w:rPr>
          <w:sz w:val="28"/>
          <w:szCs w:val="28"/>
        </w:rPr>
      </w:pPr>
    </w:p>
    <w:p w:rsidR="00C91F73" w:rsidRDefault="00C91F73" w:rsidP="00C91F73">
      <w:pPr>
        <w:rPr>
          <w:sz w:val="28"/>
          <w:szCs w:val="28"/>
        </w:rPr>
      </w:pPr>
    </w:p>
    <w:p w:rsidR="00C91F73" w:rsidRDefault="00C91F73" w:rsidP="00C91F73">
      <w:pPr>
        <w:rPr>
          <w:sz w:val="28"/>
          <w:szCs w:val="28"/>
        </w:rPr>
      </w:pPr>
    </w:p>
    <w:p w:rsidR="00C91F73" w:rsidRDefault="00C91F73" w:rsidP="00C91F73">
      <w:pPr>
        <w:rPr>
          <w:sz w:val="28"/>
          <w:szCs w:val="28"/>
        </w:rPr>
      </w:pPr>
    </w:p>
    <w:p w:rsidR="00C91F73" w:rsidRDefault="00C91F73" w:rsidP="00C91F73">
      <w:pPr>
        <w:rPr>
          <w:sz w:val="28"/>
          <w:szCs w:val="28"/>
        </w:rPr>
      </w:pPr>
    </w:p>
    <w:p w:rsidR="00C91F73" w:rsidRDefault="00C91F73" w:rsidP="00C91F73">
      <w:pPr>
        <w:rPr>
          <w:sz w:val="28"/>
          <w:szCs w:val="28"/>
        </w:rPr>
      </w:pPr>
    </w:p>
    <w:p w:rsidR="00C91F73" w:rsidRDefault="00C91F73" w:rsidP="00C91F73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- 2012</w:t>
      </w:r>
    </w:p>
    <w:p w:rsidR="00C91F73" w:rsidRDefault="00C91F73" w:rsidP="00C91F73">
      <w:pPr>
        <w:rPr>
          <w:sz w:val="28"/>
          <w:szCs w:val="28"/>
        </w:rPr>
      </w:pPr>
    </w:p>
    <w:p w:rsidR="00F82056" w:rsidRDefault="00F82056" w:rsidP="00F82056">
      <w:pPr>
        <w:jc w:val="center"/>
        <w:rPr>
          <w:sz w:val="28"/>
          <w:szCs w:val="28"/>
        </w:rPr>
      </w:pPr>
    </w:p>
    <w:p w:rsidR="00080370" w:rsidRPr="00AB2E17" w:rsidRDefault="00F82056" w:rsidP="00F82056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080370" w:rsidRPr="00AB2E17">
        <w:rPr>
          <w:b/>
          <w:caps/>
          <w:sz w:val="28"/>
          <w:szCs w:val="28"/>
        </w:rPr>
        <w:lastRenderedPageBreak/>
        <w:t>Аннотация</w:t>
      </w:r>
    </w:p>
    <w:p w:rsidR="00080370" w:rsidRDefault="00080370" w:rsidP="00215A84">
      <w:pPr>
        <w:ind w:firstLine="709"/>
        <w:jc w:val="both"/>
        <w:rPr>
          <w:sz w:val="28"/>
          <w:szCs w:val="28"/>
        </w:rPr>
      </w:pPr>
    </w:p>
    <w:p w:rsidR="00080370" w:rsidRPr="00080370" w:rsidRDefault="00080370" w:rsidP="00215A84">
      <w:pPr>
        <w:ind w:firstLine="709"/>
        <w:jc w:val="both"/>
        <w:rPr>
          <w:sz w:val="28"/>
          <w:szCs w:val="28"/>
        </w:rPr>
      </w:pPr>
      <w:r w:rsidRPr="00080370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</w:t>
      </w:r>
      <w:r w:rsidRPr="00080370">
        <w:rPr>
          <w:sz w:val="28"/>
          <w:szCs w:val="28"/>
        </w:rPr>
        <w:t>е изложены основные концептуальные положения проекта «М</w:t>
      </w:r>
      <w:r w:rsidRPr="00080370">
        <w:rPr>
          <w:sz w:val="28"/>
          <w:szCs w:val="28"/>
        </w:rPr>
        <w:t>е</w:t>
      </w:r>
      <w:r w:rsidRPr="00080370">
        <w:rPr>
          <w:sz w:val="28"/>
          <w:szCs w:val="28"/>
        </w:rPr>
        <w:t>тодическое руководство по определению, оценке, нормированию и учету пок</w:t>
      </w:r>
      <w:r w:rsidRPr="00080370">
        <w:rPr>
          <w:sz w:val="28"/>
          <w:szCs w:val="28"/>
        </w:rPr>
        <w:t>а</w:t>
      </w:r>
      <w:r w:rsidRPr="00080370">
        <w:rPr>
          <w:sz w:val="28"/>
          <w:szCs w:val="28"/>
        </w:rPr>
        <w:t>зателей полноты и качества разработки месторождений твердых полезных и</w:t>
      </w:r>
      <w:r w:rsidRPr="00080370">
        <w:rPr>
          <w:sz w:val="28"/>
          <w:szCs w:val="28"/>
        </w:rPr>
        <w:t>с</w:t>
      </w:r>
      <w:r w:rsidRPr="00080370">
        <w:rPr>
          <w:sz w:val="28"/>
          <w:szCs w:val="28"/>
        </w:rPr>
        <w:t>копаемых», направле</w:t>
      </w:r>
      <w:r w:rsidRPr="00080370">
        <w:rPr>
          <w:sz w:val="28"/>
          <w:szCs w:val="28"/>
        </w:rPr>
        <w:t>н</w:t>
      </w:r>
      <w:r w:rsidRPr="00080370">
        <w:rPr>
          <w:sz w:val="28"/>
          <w:szCs w:val="28"/>
        </w:rPr>
        <w:t>ного на обеспечение правового регулирования горных отношений между государством и бизнесом по проблеме рационального</w:t>
      </w:r>
      <w:r w:rsidRPr="00080370">
        <w:rPr>
          <w:color w:val="FF6600"/>
          <w:sz w:val="28"/>
          <w:szCs w:val="28"/>
        </w:rPr>
        <w:t>,</w:t>
      </w:r>
      <w:r w:rsidRPr="00080370">
        <w:rPr>
          <w:sz w:val="28"/>
          <w:szCs w:val="28"/>
        </w:rPr>
        <w:t xml:space="preserve"> ко</w:t>
      </w:r>
      <w:r w:rsidRPr="00080370">
        <w:rPr>
          <w:sz w:val="28"/>
          <w:szCs w:val="28"/>
        </w:rPr>
        <w:t>м</w:t>
      </w:r>
      <w:r w:rsidRPr="00080370">
        <w:rPr>
          <w:sz w:val="28"/>
          <w:szCs w:val="28"/>
        </w:rPr>
        <w:t>плексного освоения минерально-сырьевых ресурсов недр.</w:t>
      </w:r>
    </w:p>
    <w:p w:rsidR="00080370" w:rsidRDefault="00080370" w:rsidP="00215A84">
      <w:pPr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212E52" w:rsidRDefault="00212E52" w:rsidP="00215A84">
      <w:pPr>
        <w:jc w:val="center"/>
        <w:rPr>
          <w:sz w:val="28"/>
          <w:szCs w:val="28"/>
        </w:rPr>
      </w:pPr>
    </w:p>
    <w:p w:rsidR="00080370" w:rsidRPr="00AB2E17" w:rsidRDefault="00080370" w:rsidP="00FF297E">
      <w:pPr>
        <w:jc w:val="center"/>
        <w:rPr>
          <w:b/>
          <w:caps/>
          <w:sz w:val="28"/>
          <w:szCs w:val="28"/>
        </w:rPr>
      </w:pPr>
      <w:r w:rsidRPr="00AB2E17">
        <w:rPr>
          <w:b/>
          <w:caps/>
          <w:sz w:val="28"/>
          <w:szCs w:val="28"/>
        </w:rPr>
        <w:lastRenderedPageBreak/>
        <w:t>Содержание</w:t>
      </w:r>
    </w:p>
    <w:p w:rsidR="00080370" w:rsidRDefault="00080370" w:rsidP="00215A84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17"/>
        <w:gridCol w:w="736"/>
      </w:tblGrid>
      <w:tr w:rsidR="00080370" w:rsidRPr="00F37962">
        <w:tc>
          <w:tcPr>
            <w:tcW w:w="0" w:type="auto"/>
            <w:shd w:val="clear" w:color="auto" w:fill="auto"/>
          </w:tcPr>
          <w:p w:rsidR="00080370" w:rsidRPr="00F37962" w:rsidRDefault="00080370" w:rsidP="00215A8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80370" w:rsidRPr="00F37962" w:rsidRDefault="00080370" w:rsidP="00215A84">
            <w:pPr>
              <w:rPr>
                <w:sz w:val="28"/>
                <w:szCs w:val="28"/>
              </w:rPr>
            </w:pPr>
            <w:r w:rsidRPr="00F37962">
              <w:rPr>
                <w:sz w:val="28"/>
                <w:szCs w:val="28"/>
              </w:rPr>
              <w:t>Стр.</w:t>
            </w:r>
          </w:p>
        </w:tc>
      </w:tr>
      <w:tr w:rsidR="00080370" w:rsidRPr="00F37962">
        <w:tc>
          <w:tcPr>
            <w:tcW w:w="0" w:type="auto"/>
            <w:shd w:val="clear" w:color="auto" w:fill="auto"/>
          </w:tcPr>
          <w:p w:rsidR="00080370" w:rsidRPr="00F37962" w:rsidRDefault="00080370" w:rsidP="00215A84">
            <w:pPr>
              <w:rPr>
                <w:sz w:val="28"/>
                <w:szCs w:val="28"/>
              </w:rPr>
            </w:pPr>
            <w:r w:rsidRPr="00F37962">
              <w:rPr>
                <w:sz w:val="28"/>
                <w:szCs w:val="28"/>
              </w:rPr>
              <w:t>Введение</w:t>
            </w:r>
            <w:r w:rsidR="00572B3E">
              <w:rPr>
                <w:sz w:val="28"/>
                <w:szCs w:val="28"/>
              </w:rPr>
              <w:t xml:space="preserve"> ………………………………………………………………………</w:t>
            </w:r>
          </w:p>
        </w:tc>
        <w:tc>
          <w:tcPr>
            <w:tcW w:w="0" w:type="auto"/>
            <w:shd w:val="clear" w:color="auto" w:fill="auto"/>
          </w:tcPr>
          <w:p w:rsidR="00080370" w:rsidRPr="00F37962" w:rsidRDefault="00F82056" w:rsidP="00215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80370" w:rsidRPr="00F37962">
        <w:tc>
          <w:tcPr>
            <w:tcW w:w="0" w:type="auto"/>
            <w:shd w:val="clear" w:color="auto" w:fill="auto"/>
          </w:tcPr>
          <w:p w:rsidR="00080370" w:rsidRPr="00F37962" w:rsidRDefault="00080370" w:rsidP="00F37962">
            <w:pPr>
              <w:ind w:left="240" w:hanging="240"/>
              <w:rPr>
                <w:sz w:val="28"/>
                <w:szCs w:val="28"/>
              </w:rPr>
            </w:pPr>
            <w:r w:rsidRPr="00F37962">
              <w:rPr>
                <w:sz w:val="28"/>
                <w:szCs w:val="28"/>
              </w:rPr>
              <w:t>1. Общие положения</w:t>
            </w:r>
            <w:r w:rsidR="00572B3E">
              <w:rPr>
                <w:sz w:val="28"/>
                <w:szCs w:val="28"/>
              </w:rPr>
              <w:t xml:space="preserve"> ………………………………………………………….</w:t>
            </w:r>
          </w:p>
        </w:tc>
        <w:tc>
          <w:tcPr>
            <w:tcW w:w="0" w:type="auto"/>
            <w:shd w:val="clear" w:color="auto" w:fill="auto"/>
          </w:tcPr>
          <w:p w:rsidR="00080370" w:rsidRPr="00F37962" w:rsidRDefault="00F82056" w:rsidP="00215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80370" w:rsidRPr="00F37962">
        <w:tc>
          <w:tcPr>
            <w:tcW w:w="0" w:type="auto"/>
            <w:shd w:val="clear" w:color="auto" w:fill="auto"/>
          </w:tcPr>
          <w:p w:rsidR="00080370" w:rsidRPr="00F37962" w:rsidRDefault="00080370" w:rsidP="00F37962">
            <w:pPr>
              <w:ind w:left="240" w:hanging="240"/>
              <w:rPr>
                <w:sz w:val="28"/>
                <w:szCs w:val="28"/>
              </w:rPr>
            </w:pPr>
            <w:r w:rsidRPr="00F37962">
              <w:rPr>
                <w:sz w:val="28"/>
                <w:szCs w:val="28"/>
              </w:rPr>
              <w:t>2. Показатели полноты и качества разработки месторождений твердых полезных ископаемых</w:t>
            </w:r>
            <w:r w:rsidR="00572B3E">
              <w:rPr>
                <w:sz w:val="28"/>
                <w:szCs w:val="28"/>
              </w:rPr>
              <w:t xml:space="preserve"> ………………………………………………………</w:t>
            </w:r>
          </w:p>
        </w:tc>
        <w:tc>
          <w:tcPr>
            <w:tcW w:w="0" w:type="auto"/>
            <w:shd w:val="clear" w:color="auto" w:fill="auto"/>
          </w:tcPr>
          <w:p w:rsidR="00080370" w:rsidRDefault="00080370" w:rsidP="00215A84">
            <w:pPr>
              <w:rPr>
                <w:sz w:val="28"/>
                <w:szCs w:val="28"/>
              </w:rPr>
            </w:pPr>
          </w:p>
          <w:p w:rsidR="00F82056" w:rsidRPr="00F37962" w:rsidRDefault="00F82056" w:rsidP="00215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80370" w:rsidRPr="00F37962">
        <w:tc>
          <w:tcPr>
            <w:tcW w:w="0" w:type="auto"/>
            <w:shd w:val="clear" w:color="auto" w:fill="auto"/>
          </w:tcPr>
          <w:p w:rsidR="00080370" w:rsidRPr="00F37962" w:rsidRDefault="00080370" w:rsidP="00F37962">
            <w:pPr>
              <w:ind w:left="240" w:hanging="240"/>
              <w:rPr>
                <w:sz w:val="28"/>
                <w:szCs w:val="28"/>
              </w:rPr>
            </w:pPr>
            <w:r w:rsidRPr="00F37962">
              <w:rPr>
                <w:sz w:val="28"/>
                <w:szCs w:val="28"/>
              </w:rPr>
              <w:t>3. Классификация количественных потерь твердых полезных ископаемых при их добыче</w:t>
            </w:r>
            <w:r w:rsidR="00572B3E">
              <w:rPr>
                <w:sz w:val="28"/>
                <w:szCs w:val="28"/>
              </w:rPr>
              <w:t xml:space="preserve"> ……………………………………………………………….</w:t>
            </w:r>
          </w:p>
        </w:tc>
        <w:tc>
          <w:tcPr>
            <w:tcW w:w="0" w:type="auto"/>
            <w:shd w:val="clear" w:color="auto" w:fill="auto"/>
          </w:tcPr>
          <w:p w:rsidR="00080370" w:rsidRDefault="00080370" w:rsidP="00215A84">
            <w:pPr>
              <w:rPr>
                <w:sz w:val="28"/>
                <w:szCs w:val="28"/>
              </w:rPr>
            </w:pPr>
          </w:p>
          <w:p w:rsidR="00F82056" w:rsidRPr="00F37962" w:rsidRDefault="00F82056" w:rsidP="00215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80370" w:rsidRPr="00F37962">
        <w:tc>
          <w:tcPr>
            <w:tcW w:w="0" w:type="auto"/>
            <w:shd w:val="clear" w:color="auto" w:fill="auto"/>
          </w:tcPr>
          <w:p w:rsidR="00080370" w:rsidRPr="00F37962" w:rsidRDefault="00080370" w:rsidP="00F37962">
            <w:pPr>
              <w:ind w:left="240" w:hanging="240"/>
              <w:rPr>
                <w:sz w:val="28"/>
                <w:szCs w:val="28"/>
              </w:rPr>
            </w:pPr>
            <w:r w:rsidRPr="00F37962">
              <w:rPr>
                <w:sz w:val="28"/>
                <w:szCs w:val="28"/>
              </w:rPr>
              <w:t>4. Качественные потери полезного ископаемого</w:t>
            </w:r>
            <w:r w:rsidR="00572B3E">
              <w:rPr>
                <w:sz w:val="28"/>
                <w:szCs w:val="28"/>
              </w:rPr>
              <w:t xml:space="preserve"> ……………………………</w:t>
            </w:r>
          </w:p>
        </w:tc>
        <w:tc>
          <w:tcPr>
            <w:tcW w:w="0" w:type="auto"/>
            <w:shd w:val="clear" w:color="auto" w:fill="auto"/>
          </w:tcPr>
          <w:p w:rsidR="00080370" w:rsidRPr="00F37962" w:rsidRDefault="00F82056" w:rsidP="00215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80370" w:rsidRPr="00F37962">
        <w:tc>
          <w:tcPr>
            <w:tcW w:w="0" w:type="auto"/>
            <w:shd w:val="clear" w:color="auto" w:fill="auto"/>
          </w:tcPr>
          <w:p w:rsidR="00080370" w:rsidRPr="00F37962" w:rsidRDefault="00080370" w:rsidP="00F37962">
            <w:pPr>
              <w:ind w:left="240" w:hanging="240"/>
              <w:rPr>
                <w:sz w:val="28"/>
                <w:szCs w:val="28"/>
              </w:rPr>
            </w:pPr>
            <w:r w:rsidRPr="00F37962">
              <w:rPr>
                <w:sz w:val="28"/>
                <w:szCs w:val="28"/>
              </w:rPr>
              <w:t>5. Изменение качества добываемого полезного ископаемого</w:t>
            </w:r>
            <w:r w:rsidR="00572B3E">
              <w:rPr>
                <w:sz w:val="28"/>
                <w:szCs w:val="28"/>
              </w:rPr>
              <w:t xml:space="preserve"> ……………..</w:t>
            </w:r>
          </w:p>
        </w:tc>
        <w:tc>
          <w:tcPr>
            <w:tcW w:w="0" w:type="auto"/>
            <w:shd w:val="clear" w:color="auto" w:fill="auto"/>
          </w:tcPr>
          <w:p w:rsidR="00080370" w:rsidRPr="00F37962" w:rsidRDefault="00F82056" w:rsidP="00215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80370" w:rsidRPr="00F37962">
        <w:tc>
          <w:tcPr>
            <w:tcW w:w="0" w:type="auto"/>
            <w:shd w:val="clear" w:color="auto" w:fill="auto"/>
          </w:tcPr>
          <w:p w:rsidR="00080370" w:rsidRPr="00F37962" w:rsidRDefault="00080370" w:rsidP="00F37962">
            <w:pPr>
              <w:ind w:left="240" w:hanging="240"/>
              <w:rPr>
                <w:sz w:val="28"/>
                <w:szCs w:val="28"/>
              </w:rPr>
            </w:pPr>
            <w:r w:rsidRPr="00F37962">
              <w:rPr>
                <w:sz w:val="28"/>
                <w:szCs w:val="28"/>
              </w:rPr>
              <w:t>6. Классификация источников изменения качества твердых полезных и</w:t>
            </w:r>
            <w:r w:rsidRPr="00F37962">
              <w:rPr>
                <w:sz w:val="28"/>
                <w:szCs w:val="28"/>
              </w:rPr>
              <w:t>с</w:t>
            </w:r>
            <w:r w:rsidRPr="00F37962">
              <w:rPr>
                <w:sz w:val="28"/>
                <w:szCs w:val="28"/>
              </w:rPr>
              <w:t>копаемых при их добыче</w:t>
            </w:r>
            <w:r w:rsidR="00572B3E">
              <w:rPr>
                <w:sz w:val="28"/>
                <w:szCs w:val="28"/>
              </w:rPr>
              <w:t xml:space="preserve"> …………………………………………………..</w:t>
            </w:r>
          </w:p>
        </w:tc>
        <w:tc>
          <w:tcPr>
            <w:tcW w:w="0" w:type="auto"/>
            <w:shd w:val="clear" w:color="auto" w:fill="auto"/>
          </w:tcPr>
          <w:p w:rsidR="00080370" w:rsidRDefault="00080370" w:rsidP="00215A84">
            <w:pPr>
              <w:rPr>
                <w:sz w:val="28"/>
                <w:szCs w:val="28"/>
              </w:rPr>
            </w:pPr>
          </w:p>
          <w:p w:rsidR="00F82056" w:rsidRPr="00F37962" w:rsidRDefault="00F82056" w:rsidP="00215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80370" w:rsidRPr="00F37962">
        <w:tc>
          <w:tcPr>
            <w:tcW w:w="0" w:type="auto"/>
            <w:shd w:val="clear" w:color="auto" w:fill="auto"/>
          </w:tcPr>
          <w:p w:rsidR="00080370" w:rsidRPr="00F37962" w:rsidRDefault="00E02403" w:rsidP="00C301FF">
            <w:pPr>
              <w:ind w:left="240" w:hanging="240"/>
              <w:rPr>
                <w:sz w:val="28"/>
                <w:szCs w:val="28"/>
              </w:rPr>
            </w:pPr>
            <w:r w:rsidRPr="00F37962">
              <w:rPr>
                <w:sz w:val="28"/>
                <w:szCs w:val="28"/>
              </w:rPr>
              <w:t>7. Оценка п</w:t>
            </w:r>
            <w:r w:rsidR="00DC3E72">
              <w:rPr>
                <w:sz w:val="28"/>
                <w:szCs w:val="28"/>
              </w:rPr>
              <w:t>риродоресурсного потенциала участка недр, содержащего м</w:t>
            </w:r>
            <w:r w:rsidR="00DC3E72">
              <w:rPr>
                <w:sz w:val="28"/>
                <w:szCs w:val="28"/>
              </w:rPr>
              <w:t>е</w:t>
            </w:r>
            <w:r w:rsidR="00DC3E72">
              <w:rPr>
                <w:sz w:val="28"/>
                <w:szCs w:val="28"/>
              </w:rPr>
              <w:t>сторождени</w:t>
            </w:r>
            <w:r w:rsidR="00C301FF">
              <w:rPr>
                <w:sz w:val="28"/>
                <w:szCs w:val="28"/>
              </w:rPr>
              <w:t>е</w:t>
            </w:r>
            <w:r w:rsidR="00DC3E72">
              <w:rPr>
                <w:sz w:val="28"/>
                <w:szCs w:val="28"/>
              </w:rPr>
              <w:t xml:space="preserve"> </w:t>
            </w:r>
            <w:r w:rsidR="00572B3E" w:rsidRPr="00F37962">
              <w:rPr>
                <w:sz w:val="28"/>
                <w:szCs w:val="28"/>
              </w:rPr>
              <w:t>твердых полезных ископаемых</w:t>
            </w:r>
            <w:r w:rsidR="00572B3E">
              <w:rPr>
                <w:sz w:val="28"/>
                <w:szCs w:val="28"/>
              </w:rPr>
              <w:t xml:space="preserve"> …………………………….</w:t>
            </w:r>
          </w:p>
        </w:tc>
        <w:tc>
          <w:tcPr>
            <w:tcW w:w="0" w:type="auto"/>
            <w:shd w:val="clear" w:color="auto" w:fill="auto"/>
          </w:tcPr>
          <w:p w:rsidR="00080370" w:rsidRDefault="00080370" w:rsidP="00215A84">
            <w:pPr>
              <w:rPr>
                <w:sz w:val="28"/>
                <w:szCs w:val="28"/>
              </w:rPr>
            </w:pPr>
          </w:p>
          <w:p w:rsidR="00F82056" w:rsidRPr="00F37962" w:rsidRDefault="00F82056" w:rsidP="00215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080370" w:rsidRPr="00F37962">
        <w:tc>
          <w:tcPr>
            <w:tcW w:w="0" w:type="auto"/>
            <w:shd w:val="clear" w:color="auto" w:fill="auto"/>
          </w:tcPr>
          <w:p w:rsidR="00080370" w:rsidRPr="00F37962" w:rsidRDefault="00E02403" w:rsidP="00F37962">
            <w:pPr>
              <w:ind w:left="240" w:hanging="240"/>
              <w:rPr>
                <w:sz w:val="28"/>
                <w:szCs w:val="28"/>
              </w:rPr>
            </w:pPr>
            <w:r w:rsidRPr="00F37962">
              <w:rPr>
                <w:sz w:val="28"/>
                <w:szCs w:val="28"/>
              </w:rPr>
              <w:t>8. Нормирование показателей количественных потерь и качества извлек</w:t>
            </w:r>
            <w:r w:rsidRPr="00F37962">
              <w:rPr>
                <w:sz w:val="28"/>
                <w:szCs w:val="28"/>
              </w:rPr>
              <w:t>а</w:t>
            </w:r>
            <w:r w:rsidRPr="00F37962">
              <w:rPr>
                <w:sz w:val="28"/>
                <w:szCs w:val="28"/>
              </w:rPr>
              <w:t>емых запасов при разработке выемочных единиц</w:t>
            </w:r>
            <w:r w:rsidR="00572B3E">
              <w:rPr>
                <w:sz w:val="28"/>
                <w:szCs w:val="28"/>
              </w:rPr>
              <w:t xml:space="preserve"> ……………………..</w:t>
            </w:r>
          </w:p>
        </w:tc>
        <w:tc>
          <w:tcPr>
            <w:tcW w:w="0" w:type="auto"/>
            <w:shd w:val="clear" w:color="auto" w:fill="auto"/>
          </w:tcPr>
          <w:p w:rsidR="00080370" w:rsidRDefault="00080370" w:rsidP="00215A84">
            <w:pPr>
              <w:rPr>
                <w:sz w:val="28"/>
                <w:szCs w:val="28"/>
              </w:rPr>
            </w:pPr>
          </w:p>
          <w:p w:rsidR="00F82056" w:rsidRPr="00F37962" w:rsidRDefault="00F82056" w:rsidP="00215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080370" w:rsidRPr="00F37962">
        <w:tc>
          <w:tcPr>
            <w:tcW w:w="0" w:type="auto"/>
            <w:shd w:val="clear" w:color="auto" w:fill="auto"/>
          </w:tcPr>
          <w:p w:rsidR="00080370" w:rsidRPr="00F37962" w:rsidRDefault="00E02403" w:rsidP="00F37962">
            <w:pPr>
              <w:ind w:left="240" w:hanging="240"/>
              <w:rPr>
                <w:sz w:val="28"/>
                <w:szCs w:val="28"/>
              </w:rPr>
            </w:pPr>
            <w:r w:rsidRPr="00F37962">
              <w:rPr>
                <w:sz w:val="28"/>
                <w:szCs w:val="28"/>
              </w:rPr>
              <w:t>9. Планирование показателей полноты и качества разработки месторо</w:t>
            </w:r>
            <w:r w:rsidRPr="00F37962">
              <w:rPr>
                <w:sz w:val="28"/>
                <w:szCs w:val="28"/>
              </w:rPr>
              <w:t>ж</w:t>
            </w:r>
            <w:r w:rsidRPr="00F37962">
              <w:rPr>
                <w:sz w:val="28"/>
                <w:szCs w:val="28"/>
              </w:rPr>
              <w:t xml:space="preserve">дений </w:t>
            </w:r>
            <w:r w:rsidR="00572B3E" w:rsidRPr="00F37962">
              <w:rPr>
                <w:sz w:val="28"/>
                <w:szCs w:val="28"/>
              </w:rPr>
              <w:t>твердых полезных ископаемых</w:t>
            </w:r>
            <w:r w:rsidR="00572B3E">
              <w:rPr>
                <w:sz w:val="28"/>
                <w:szCs w:val="28"/>
              </w:rPr>
              <w:t xml:space="preserve"> …………………………………….</w:t>
            </w:r>
          </w:p>
        </w:tc>
        <w:tc>
          <w:tcPr>
            <w:tcW w:w="0" w:type="auto"/>
            <w:shd w:val="clear" w:color="auto" w:fill="auto"/>
          </w:tcPr>
          <w:p w:rsidR="00080370" w:rsidRDefault="00080370" w:rsidP="00215A84">
            <w:pPr>
              <w:rPr>
                <w:sz w:val="28"/>
                <w:szCs w:val="28"/>
              </w:rPr>
            </w:pPr>
          </w:p>
          <w:p w:rsidR="00F82056" w:rsidRPr="00F37962" w:rsidRDefault="00F82056" w:rsidP="00215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80370" w:rsidRPr="00F37962">
        <w:tc>
          <w:tcPr>
            <w:tcW w:w="0" w:type="auto"/>
            <w:shd w:val="clear" w:color="auto" w:fill="auto"/>
          </w:tcPr>
          <w:p w:rsidR="00080370" w:rsidRPr="00F37962" w:rsidRDefault="00E02403" w:rsidP="00215A84">
            <w:pPr>
              <w:rPr>
                <w:sz w:val="28"/>
                <w:szCs w:val="28"/>
              </w:rPr>
            </w:pPr>
            <w:r w:rsidRPr="00F37962">
              <w:rPr>
                <w:sz w:val="28"/>
                <w:szCs w:val="28"/>
              </w:rPr>
              <w:t>10. Учет и отчетность</w:t>
            </w:r>
            <w:r w:rsidR="00572B3E">
              <w:rPr>
                <w:sz w:val="28"/>
                <w:szCs w:val="28"/>
              </w:rPr>
              <w:t xml:space="preserve"> …………………………………………………………</w:t>
            </w:r>
          </w:p>
        </w:tc>
        <w:tc>
          <w:tcPr>
            <w:tcW w:w="0" w:type="auto"/>
            <w:shd w:val="clear" w:color="auto" w:fill="auto"/>
          </w:tcPr>
          <w:p w:rsidR="00080370" w:rsidRPr="00F37962" w:rsidRDefault="00F82056" w:rsidP="00215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080370" w:rsidRPr="00F37962">
        <w:tc>
          <w:tcPr>
            <w:tcW w:w="0" w:type="auto"/>
            <w:shd w:val="clear" w:color="auto" w:fill="auto"/>
          </w:tcPr>
          <w:p w:rsidR="00080370" w:rsidRPr="00F37962" w:rsidRDefault="00E02403" w:rsidP="00215A84">
            <w:pPr>
              <w:rPr>
                <w:sz w:val="28"/>
                <w:szCs w:val="28"/>
              </w:rPr>
            </w:pPr>
            <w:r w:rsidRPr="00F37962">
              <w:rPr>
                <w:sz w:val="28"/>
                <w:szCs w:val="28"/>
              </w:rPr>
              <w:t>11. Особенности налогообложения при разработке выемочных участков</w:t>
            </w:r>
            <w:r w:rsidR="00572B3E">
              <w:rPr>
                <w:sz w:val="28"/>
                <w:szCs w:val="28"/>
              </w:rPr>
              <w:t xml:space="preserve"> ..</w:t>
            </w:r>
          </w:p>
        </w:tc>
        <w:tc>
          <w:tcPr>
            <w:tcW w:w="0" w:type="auto"/>
            <w:shd w:val="clear" w:color="auto" w:fill="auto"/>
          </w:tcPr>
          <w:p w:rsidR="00080370" w:rsidRPr="00F37962" w:rsidRDefault="00F82056" w:rsidP="00215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080370" w:rsidRPr="00F37962">
        <w:tc>
          <w:tcPr>
            <w:tcW w:w="0" w:type="auto"/>
            <w:shd w:val="clear" w:color="auto" w:fill="auto"/>
          </w:tcPr>
          <w:p w:rsidR="00262AA6" w:rsidRPr="00F37962" w:rsidRDefault="00E02403" w:rsidP="00215A84">
            <w:pPr>
              <w:rPr>
                <w:sz w:val="28"/>
                <w:szCs w:val="28"/>
              </w:rPr>
            </w:pPr>
            <w:r w:rsidRPr="00F37962">
              <w:rPr>
                <w:sz w:val="28"/>
                <w:szCs w:val="28"/>
              </w:rPr>
              <w:t>Заключение</w:t>
            </w:r>
            <w:r w:rsidR="00572B3E">
              <w:rPr>
                <w:sz w:val="28"/>
                <w:szCs w:val="28"/>
              </w:rPr>
              <w:t xml:space="preserve"> …………………………………………………………………….</w:t>
            </w:r>
          </w:p>
        </w:tc>
        <w:tc>
          <w:tcPr>
            <w:tcW w:w="0" w:type="auto"/>
            <w:shd w:val="clear" w:color="auto" w:fill="auto"/>
          </w:tcPr>
          <w:p w:rsidR="00080370" w:rsidRPr="00F37962" w:rsidRDefault="00F82056" w:rsidP="00215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572B3E" w:rsidRPr="00F37962">
        <w:tc>
          <w:tcPr>
            <w:tcW w:w="0" w:type="auto"/>
            <w:shd w:val="clear" w:color="auto" w:fill="auto"/>
          </w:tcPr>
          <w:p w:rsidR="00572B3E" w:rsidRPr="00F37962" w:rsidRDefault="00572B3E" w:rsidP="00215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…………………………………………………………………….</w:t>
            </w:r>
          </w:p>
        </w:tc>
        <w:tc>
          <w:tcPr>
            <w:tcW w:w="0" w:type="auto"/>
            <w:shd w:val="clear" w:color="auto" w:fill="auto"/>
          </w:tcPr>
          <w:p w:rsidR="00572B3E" w:rsidRPr="00F37962" w:rsidRDefault="00F82056" w:rsidP="00215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E02403" w:rsidRPr="00F37962">
        <w:tc>
          <w:tcPr>
            <w:tcW w:w="0" w:type="auto"/>
            <w:shd w:val="clear" w:color="auto" w:fill="auto"/>
          </w:tcPr>
          <w:p w:rsidR="00E02403" w:rsidRPr="00F37962" w:rsidRDefault="00E02403" w:rsidP="00215A84">
            <w:pPr>
              <w:rPr>
                <w:sz w:val="28"/>
                <w:szCs w:val="28"/>
              </w:rPr>
            </w:pPr>
            <w:r w:rsidRPr="00F37962">
              <w:rPr>
                <w:sz w:val="28"/>
                <w:szCs w:val="28"/>
              </w:rPr>
              <w:t>Приложения:</w:t>
            </w:r>
          </w:p>
        </w:tc>
        <w:tc>
          <w:tcPr>
            <w:tcW w:w="0" w:type="auto"/>
            <w:shd w:val="clear" w:color="auto" w:fill="auto"/>
          </w:tcPr>
          <w:p w:rsidR="00E02403" w:rsidRPr="00F37962" w:rsidRDefault="00E02403" w:rsidP="00215A84">
            <w:pPr>
              <w:rPr>
                <w:sz w:val="28"/>
                <w:szCs w:val="28"/>
              </w:rPr>
            </w:pPr>
          </w:p>
        </w:tc>
      </w:tr>
      <w:tr w:rsidR="00E02403" w:rsidRPr="00F37962">
        <w:tc>
          <w:tcPr>
            <w:tcW w:w="0" w:type="auto"/>
            <w:shd w:val="clear" w:color="auto" w:fill="auto"/>
          </w:tcPr>
          <w:p w:rsidR="00E02403" w:rsidRPr="00F37962" w:rsidRDefault="00E02403" w:rsidP="00572B3E">
            <w:pPr>
              <w:ind w:left="360" w:hanging="360"/>
              <w:rPr>
                <w:sz w:val="28"/>
                <w:szCs w:val="28"/>
              </w:rPr>
            </w:pPr>
            <w:r w:rsidRPr="00F37962">
              <w:rPr>
                <w:sz w:val="28"/>
                <w:szCs w:val="28"/>
              </w:rPr>
              <w:t xml:space="preserve">1. Книга учета движения временно неактивных запасов </w:t>
            </w:r>
            <w:r w:rsidR="00572B3E" w:rsidRPr="00F37962">
              <w:rPr>
                <w:sz w:val="28"/>
                <w:szCs w:val="28"/>
              </w:rPr>
              <w:t>твердых поле</w:t>
            </w:r>
            <w:r w:rsidR="00572B3E" w:rsidRPr="00F37962">
              <w:rPr>
                <w:sz w:val="28"/>
                <w:szCs w:val="28"/>
              </w:rPr>
              <w:t>з</w:t>
            </w:r>
            <w:r w:rsidR="00572B3E" w:rsidRPr="00F37962">
              <w:rPr>
                <w:sz w:val="28"/>
                <w:szCs w:val="28"/>
              </w:rPr>
              <w:t xml:space="preserve">ных ископаемых </w:t>
            </w:r>
            <w:r w:rsidR="00572B3E">
              <w:rPr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0" w:type="auto"/>
            <w:shd w:val="clear" w:color="auto" w:fill="auto"/>
          </w:tcPr>
          <w:p w:rsidR="00E02403" w:rsidRDefault="00E02403" w:rsidP="00215A84">
            <w:pPr>
              <w:rPr>
                <w:sz w:val="28"/>
                <w:szCs w:val="28"/>
              </w:rPr>
            </w:pPr>
          </w:p>
          <w:p w:rsidR="00F82056" w:rsidRPr="00F37962" w:rsidRDefault="00F82056" w:rsidP="00215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E02403" w:rsidRPr="00F37962">
        <w:tc>
          <w:tcPr>
            <w:tcW w:w="0" w:type="auto"/>
            <w:shd w:val="clear" w:color="auto" w:fill="auto"/>
          </w:tcPr>
          <w:p w:rsidR="00E02403" w:rsidRPr="00F37962" w:rsidRDefault="00E02403" w:rsidP="00F37962">
            <w:pPr>
              <w:ind w:left="240" w:hanging="240"/>
              <w:rPr>
                <w:sz w:val="28"/>
                <w:szCs w:val="28"/>
              </w:rPr>
            </w:pPr>
            <w:r w:rsidRPr="00F37962">
              <w:rPr>
                <w:sz w:val="28"/>
                <w:szCs w:val="28"/>
              </w:rPr>
              <w:t>2. Книга учета полноты и качества разработки выемочных единиц мест</w:t>
            </w:r>
            <w:r w:rsidRPr="00F37962">
              <w:rPr>
                <w:sz w:val="28"/>
                <w:szCs w:val="28"/>
              </w:rPr>
              <w:t>о</w:t>
            </w:r>
            <w:r w:rsidRPr="00F37962">
              <w:rPr>
                <w:sz w:val="28"/>
                <w:szCs w:val="28"/>
              </w:rPr>
              <w:t xml:space="preserve">рождений </w:t>
            </w:r>
            <w:r w:rsidR="00572B3E">
              <w:rPr>
                <w:sz w:val="28"/>
                <w:szCs w:val="28"/>
              </w:rPr>
              <w:t>т</w:t>
            </w:r>
            <w:r w:rsidR="00572B3E" w:rsidRPr="00F37962">
              <w:rPr>
                <w:sz w:val="28"/>
                <w:szCs w:val="28"/>
              </w:rPr>
              <w:t>вердых поле</w:t>
            </w:r>
            <w:r w:rsidR="00572B3E" w:rsidRPr="00F37962">
              <w:rPr>
                <w:sz w:val="28"/>
                <w:szCs w:val="28"/>
              </w:rPr>
              <w:t>з</w:t>
            </w:r>
            <w:r w:rsidR="00572B3E" w:rsidRPr="00F37962">
              <w:rPr>
                <w:sz w:val="28"/>
                <w:szCs w:val="28"/>
              </w:rPr>
              <w:t>ных ископаемых</w:t>
            </w:r>
            <w:r w:rsidR="00572B3E">
              <w:rPr>
                <w:sz w:val="28"/>
                <w:szCs w:val="28"/>
              </w:rPr>
              <w:t xml:space="preserve"> ………………………………..</w:t>
            </w:r>
          </w:p>
        </w:tc>
        <w:tc>
          <w:tcPr>
            <w:tcW w:w="0" w:type="auto"/>
            <w:shd w:val="clear" w:color="auto" w:fill="auto"/>
          </w:tcPr>
          <w:p w:rsidR="00E02403" w:rsidRDefault="00E02403" w:rsidP="00215A84">
            <w:pPr>
              <w:rPr>
                <w:sz w:val="28"/>
                <w:szCs w:val="28"/>
              </w:rPr>
            </w:pPr>
          </w:p>
          <w:p w:rsidR="00F82056" w:rsidRPr="00F37962" w:rsidRDefault="00F82056" w:rsidP="00215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E02403" w:rsidRPr="00F37962">
        <w:tc>
          <w:tcPr>
            <w:tcW w:w="0" w:type="auto"/>
            <w:shd w:val="clear" w:color="auto" w:fill="auto"/>
          </w:tcPr>
          <w:p w:rsidR="00E02403" w:rsidRPr="00F37962" w:rsidRDefault="00E02403" w:rsidP="00572B3E">
            <w:pPr>
              <w:ind w:left="240"/>
              <w:rPr>
                <w:sz w:val="28"/>
                <w:szCs w:val="28"/>
              </w:rPr>
            </w:pPr>
            <w:r w:rsidRPr="00F37962">
              <w:rPr>
                <w:sz w:val="28"/>
                <w:szCs w:val="28"/>
              </w:rPr>
              <w:t xml:space="preserve">3. Книга учета полноты и качества разработки месторождений </w:t>
            </w:r>
            <w:r w:rsidR="00572B3E">
              <w:rPr>
                <w:sz w:val="28"/>
                <w:szCs w:val="28"/>
              </w:rPr>
              <w:t>т</w:t>
            </w:r>
            <w:r w:rsidR="00572B3E" w:rsidRPr="00F37962">
              <w:rPr>
                <w:sz w:val="28"/>
                <w:szCs w:val="28"/>
              </w:rPr>
              <w:t>вердых поле</w:t>
            </w:r>
            <w:r w:rsidR="00572B3E" w:rsidRPr="00F37962">
              <w:rPr>
                <w:sz w:val="28"/>
                <w:szCs w:val="28"/>
              </w:rPr>
              <w:t>з</w:t>
            </w:r>
            <w:r w:rsidR="00572B3E" w:rsidRPr="00F37962">
              <w:rPr>
                <w:sz w:val="28"/>
                <w:szCs w:val="28"/>
              </w:rPr>
              <w:t>ных ископаемых</w:t>
            </w:r>
            <w:r w:rsidR="00572B3E">
              <w:rPr>
                <w:sz w:val="28"/>
                <w:szCs w:val="28"/>
              </w:rPr>
              <w:t xml:space="preserve"> ……………………………………………………..</w:t>
            </w:r>
          </w:p>
        </w:tc>
        <w:tc>
          <w:tcPr>
            <w:tcW w:w="0" w:type="auto"/>
            <w:shd w:val="clear" w:color="auto" w:fill="auto"/>
          </w:tcPr>
          <w:p w:rsidR="00E02403" w:rsidRDefault="00E02403" w:rsidP="00215A84">
            <w:pPr>
              <w:rPr>
                <w:sz w:val="28"/>
                <w:szCs w:val="28"/>
              </w:rPr>
            </w:pPr>
          </w:p>
          <w:p w:rsidR="00F82056" w:rsidRPr="00F37962" w:rsidRDefault="00F82056" w:rsidP="00215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080370" w:rsidRDefault="00080370" w:rsidP="00215A84">
      <w:pPr>
        <w:rPr>
          <w:sz w:val="28"/>
          <w:szCs w:val="28"/>
        </w:rPr>
      </w:pPr>
    </w:p>
    <w:p w:rsidR="00E02403" w:rsidRPr="00DC3E72" w:rsidRDefault="00E02403" w:rsidP="00215A84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DC3E72">
        <w:rPr>
          <w:b/>
          <w:caps/>
          <w:sz w:val="28"/>
          <w:szCs w:val="28"/>
        </w:rPr>
        <w:lastRenderedPageBreak/>
        <w:t>Введение</w:t>
      </w:r>
    </w:p>
    <w:p w:rsidR="00E02403" w:rsidRDefault="00E02403" w:rsidP="009E7EF0">
      <w:pPr>
        <w:spacing w:before="12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Наша страна обладает значительным количеством минерально-сырьевых ресурсов (МСР), продукция которых обеспечивает более 50% бюджетных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ступлений. Общеизвестный факт о том, что МСР в подавляющем большинстве случаев исчерпаемы и невозобновляемы, обуславливает необходимость бере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ного, рачительного их освоения и использования.</w:t>
      </w:r>
    </w:p>
    <w:p w:rsidR="00E02403" w:rsidRDefault="00E02403" w:rsidP="009E7EF0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анализ фактических материалов свидетельствует о том, что 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пень извлечения разведанных запасов полезных ископаемых (ПИ) из недр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допустимо низкая. Так, на Верхнекамских месторождениях – одних из лучших в мире – в недрах теряется 60-70% и более балансовых запасов. Кроме того, наблюдается прогрессирующая тенденция роста потерь ПИ при их добыче и первичной переработке. Например, на открытых разработках за последние 10-15 лет потери угля при добыче возросли с 3,0-4,0% до 10-12%; потери золота на драгах достигают – 40%.</w:t>
      </w:r>
    </w:p>
    <w:p w:rsidR="00E02403" w:rsidRDefault="00E02403" w:rsidP="009E7EF0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столь нерациональной выемки запасов, помимо ухудшения горно-геологических условий освоения месторождений ПИ, нера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витой инфраструктуры и других объективных факторов заключаются в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вершенстве законодательной и нормативно-правовой базы и действующей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стемы государственного управления и контроля за полнотой и качеством осв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ения месторождений полезных ископаемых.</w:t>
      </w:r>
    </w:p>
    <w:p w:rsidR="00E02403" w:rsidRDefault="00E02403" w:rsidP="009E7EF0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позиции законодательного и нормативно-правового обеспечения рац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онального освоения МСР приходится констатировать, что действующий в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 базового, не кодифицированного, Федерального закона (ФЗ) «О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драх» содержит лишь декларативные требования по проблеме рационального осво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охраны недр. Так, в статье 23, регламентирующей утверждение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проектов на  разработку месторождений ПИ, отсутствуют нормы, обяз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вающие федеральные органы проводить экспертизу проектов и ввести оплату за их проведение. Постоянно вносимые поправки (на 01.07.2012г. их уже 33) не только не улучшают качество закона, но даже осложняют правовую оценку горных отношений,</w:t>
      </w:r>
      <w:r w:rsidRPr="00FC0327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возникающих в связи с этой проблемой.</w:t>
      </w:r>
    </w:p>
    <w:p w:rsidR="00E02403" w:rsidRDefault="00E02403" w:rsidP="009E7EF0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отсутствия законодательных норм, упорядочивающих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ние дел в области рационального освоения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хранения недр, Правительство РФ своими Постановлениями (№118 от 3 марта 2010г., №82 от 3 февраля 2012г.) приняло ряд мер по разработке необходимых требований к созданию благоприятных условий рассмотрения и согласования проектной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однако принимаемые решения страдают серьезными ошибками. В частн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в Постановление Правительства РФ №82 введено понятие «</w:t>
      </w:r>
      <w:r w:rsidRPr="00E02403">
        <w:rPr>
          <w:b/>
          <w:i/>
          <w:sz w:val="28"/>
          <w:szCs w:val="28"/>
        </w:rPr>
        <w:t>проектные нормативы потерь</w:t>
      </w:r>
      <w:r>
        <w:rPr>
          <w:sz w:val="28"/>
          <w:szCs w:val="28"/>
        </w:rPr>
        <w:t>», утверждаемые на сроки 10-15 лет, а то и более длител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период. Любому специалисту понятна непродуманность такого решения. Кроме того, в Постановлении отмечается, что в случае превышения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ленного уровня «проектных нормативов потерь» недропользователь обязан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гласовать допущенное превышение не с ЦКР, первоначальной согласовавшей эти нормативы, а с контрольно-надзорным органом – Росприроднадзором, не имеющим права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полнять функции исполнительного органа власти, в данном случае Роснедр.</w:t>
      </w:r>
    </w:p>
    <w:p w:rsidR="00E02403" w:rsidRDefault="00E02403" w:rsidP="009E7EF0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целью упорядочения вопросов, связанных с нормированием эксплуат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ционных потерь при добыче, Роснедр озвучило и решило активно претворять в жизнь весьма полезную и ценную идею подготовки «Временных методических рекомендаций по нормированию эксплуатационных потерь твердых полезных ископаемых при их добыче и переработке» </w:t>
      </w:r>
      <w:r w:rsidRPr="007D7578">
        <w:rPr>
          <w:sz w:val="28"/>
          <w:szCs w:val="28"/>
          <w:u w:val="single"/>
        </w:rPr>
        <w:t>для каждого горного предприятия</w:t>
      </w:r>
      <w:r>
        <w:rPr>
          <w:sz w:val="28"/>
          <w:szCs w:val="28"/>
        </w:rPr>
        <w:t>. Подобные примеры уже существуют в практической деятельности горнодоб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вающих предприятий (АК «АЛРОСА», Михайловский ГОК, НП Прииск «Ур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лалмаз»). Выдвинутая идея полностью отвечает объективно существующей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радигме о необходимости </w:t>
      </w:r>
      <w:r w:rsidRPr="00F7631D">
        <w:rPr>
          <w:sz w:val="28"/>
          <w:szCs w:val="28"/>
          <w:u w:val="single"/>
        </w:rPr>
        <w:t>максимально возможной индивидуализации прин</w:t>
      </w:r>
      <w:r w:rsidRPr="00F7631D">
        <w:rPr>
          <w:sz w:val="28"/>
          <w:szCs w:val="28"/>
          <w:u w:val="single"/>
        </w:rPr>
        <w:t>и</w:t>
      </w:r>
      <w:r w:rsidRPr="00F7631D">
        <w:rPr>
          <w:sz w:val="28"/>
          <w:szCs w:val="28"/>
          <w:u w:val="single"/>
        </w:rPr>
        <w:t>маемых любых решений, планов и программ,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нако положительный результат, с государственной точки зрения, от разработки и принятия таких «Временных методических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комендаций …» может быть получен только в том случае, если </w:t>
      </w:r>
      <w:r w:rsidRPr="00EF1061">
        <w:rPr>
          <w:b/>
          <w:i/>
          <w:sz w:val="28"/>
          <w:szCs w:val="28"/>
        </w:rPr>
        <w:t>законодательно утверждены единые методические положения по устано</w:t>
      </w:r>
      <w:r w:rsidRPr="00EF1061">
        <w:rPr>
          <w:b/>
          <w:i/>
          <w:sz w:val="28"/>
          <w:szCs w:val="28"/>
        </w:rPr>
        <w:t>в</w:t>
      </w:r>
      <w:r w:rsidRPr="00EF1061">
        <w:rPr>
          <w:b/>
          <w:i/>
          <w:sz w:val="28"/>
          <w:szCs w:val="28"/>
        </w:rPr>
        <w:t>лению нормативов эксплуатационных потерь при добыче и переработке твердых полезных ископаемых</w:t>
      </w:r>
      <w:r>
        <w:rPr>
          <w:sz w:val="28"/>
          <w:szCs w:val="28"/>
        </w:rPr>
        <w:t>. Необходимость незамедлительного их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диктуется и тем важным обстоятельством, что контрольно-надзорные функции необоснованно и неоправданно переданы в различные ведомства (Р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стехнадзор и Росприроднадзор), имеющих свое, зачастую не совпадающее мн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на решение этой важной проблемы. </w:t>
      </w:r>
    </w:p>
    <w:p w:rsidR="00806D75" w:rsidRPr="007019A0" w:rsidRDefault="00806D75" w:rsidP="009E7EF0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отметить, что п</w:t>
      </w:r>
      <w:r w:rsidRPr="007019A0">
        <w:rPr>
          <w:sz w:val="28"/>
          <w:szCs w:val="28"/>
        </w:rPr>
        <w:t>ереход государства на кардинально новую систему экономического развития, ознаменованной пер</w:t>
      </w:r>
      <w:r w:rsidRPr="007019A0">
        <w:rPr>
          <w:sz w:val="28"/>
          <w:szCs w:val="28"/>
        </w:rPr>
        <w:t>е</w:t>
      </w:r>
      <w:r w:rsidRPr="007019A0">
        <w:rPr>
          <w:sz w:val="28"/>
          <w:szCs w:val="28"/>
        </w:rPr>
        <w:t>дачей в руки частного капитала в пользование нашими минеральными сырьевыми ресурсами, требует пер</w:t>
      </w:r>
      <w:r w:rsidRPr="007019A0">
        <w:rPr>
          <w:sz w:val="28"/>
          <w:szCs w:val="28"/>
        </w:rPr>
        <w:t>е</w:t>
      </w:r>
      <w:r w:rsidRPr="007019A0">
        <w:rPr>
          <w:sz w:val="28"/>
          <w:szCs w:val="28"/>
        </w:rPr>
        <w:t>осмысления, а зача</w:t>
      </w:r>
      <w:r w:rsidRPr="007019A0">
        <w:rPr>
          <w:sz w:val="28"/>
          <w:szCs w:val="28"/>
        </w:rPr>
        <w:t>с</w:t>
      </w:r>
      <w:r w:rsidRPr="007019A0">
        <w:rPr>
          <w:sz w:val="28"/>
          <w:szCs w:val="28"/>
        </w:rPr>
        <w:t>тую пересмотра и внесения изменений в законодательные и нормативно-инструктивные документы, действовавшие в бывшем СССР, п</w:t>
      </w:r>
      <w:r w:rsidRPr="007019A0">
        <w:rPr>
          <w:sz w:val="28"/>
          <w:szCs w:val="28"/>
        </w:rPr>
        <w:t>о</w:t>
      </w:r>
      <w:r w:rsidRPr="007019A0">
        <w:rPr>
          <w:sz w:val="28"/>
          <w:szCs w:val="28"/>
        </w:rPr>
        <w:t>скольку интересы частного капитала часто не совпадают с интересами госуда</w:t>
      </w:r>
      <w:r w:rsidRPr="007019A0">
        <w:rPr>
          <w:sz w:val="28"/>
          <w:szCs w:val="28"/>
        </w:rPr>
        <w:t>р</w:t>
      </w:r>
      <w:r w:rsidRPr="007019A0">
        <w:rPr>
          <w:sz w:val="28"/>
          <w:szCs w:val="28"/>
        </w:rPr>
        <w:t>ства, а иногда и превалируют над последними, особенно в отношении раци</w:t>
      </w:r>
      <w:r w:rsidRPr="007019A0">
        <w:rPr>
          <w:sz w:val="28"/>
          <w:szCs w:val="28"/>
        </w:rPr>
        <w:t>о</w:t>
      </w:r>
      <w:r w:rsidRPr="007019A0">
        <w:rPr>
          <w:sz w:val="28"/>
          <w:szCs w:val="28"/>
        </w:rPr>
        <w:t>нального, компл</w:t>
      </w:r>
      <w:r w:rsidR="00DC3E72">
        <w:rPr>
          <w:sz w:val="28"/>
          <w:szCs w:val="28"/>
        </w:rPr>
        <w:t xml:space="preserve">ексного и безопасного освоения </w:t>
      </w:r>
      <w:r w:rsidRPr="007019A0">
        <w:rPr>
          <w:sz w:val="28"/>
          <w:szCs w:val="28"/>
        </w:rPr>
        <w:t>МСР, в частности при опред</w:t>
      </w:r>
      <w:r w:rsidRPr="007019A0">
        <w:rPr>
          <w:sz w:val="28"/>
          <w:szCs w:val="28"/>
        </w:rPr>
        <w:t>е</w:t>
      </w:r>
      <w:r w:rsidRPr="007019A0">
        <w:rPr>
          <w:sz w:val="28"/>
          <w:szCs w:val="28"/>
        </w:rPr>
        <w:t>лении, оценке, нормировании и учете показателей извлечения ТПИ при их д</w:t>
      </w:r>
      <w:r w:rsidRPr="007019A0">
        <w:rPr>
          <w:sz w:val="28"/>
          <w:szCs w:val="28"/>
        </w:rPr>
        <w:t>о</w:t>
      </w:r>
      <w:r w:rsidRPr="007019A0">
        <w:rPr>
          <w:sz w:val="28"/>
          <w:szCs w:val="28"/>
        </w:rPr>
        <w:t>быче и об</w:t>
      </w:r>
      <w:r w:rsidRPr="007019A0">
        <w:rPr>
          <w:sz w:val="28"/>
          <w:szCs w:val="28"/>
        </w:rPr>
        <w:t>о</w:t>
      </w:r>
      <w:r w:rsidRPr="007019A0">
        <w:rPr>
          <w:sz w:val="28"/>
          <w:szCs w:val="28"/>
        </w:rPr>
        <w:t>гащении.</w:t>
      </w:r>
    </w:p>
    <w:p w:rsidR="00806D75" w:rsidRPr="007019A0" w:rsidRDefault="00806D75" w:rsidP="009E7EF0">
      <w:pPr>
        <w:spacing w:line="235" w:lineRule="auto"/>
        <w:ind w:firstLine="709"/>
        <w:jc w:val="both"/>
        <w:rPr>
          <w:sz w:val="28"/>
          <w:szCs w:val="28"/>
        </w:rPr>
      </w:pPr>
      <w:r w:rsidRPr="007019A0">
        <w:rPr>
          <w:sz w:val="28"/>
          <w:szCs w:val="28"/>
        </w:rPr>
        <w:t>В свое время</w:t>
      </w:r>
      <w:r>
        <w:rPr>
          <w:sz w:val="28"/>
          <w:szCs w:val="28"/>
        </w:rPr>
        <w:t>,</w:t>
      </w:r>
      <w:r w:rsidRPr="007019A0">
        <w:rPr>
          <w:sz w:val="28"/>
          <w:szCs w:val="28"/>
        </w:rPr>
        <w:t xml:space="preserve"> в бывш. СССР в 1964-1968 гг. в соответствии с поручением Сов. Мина </w:t>
      </w:r>
      <w:r w:rsidR="00DC3E72">
        <w:rPr>
          <w:sz w:val="28"/>
          <w:szCs w:val="28"/>
        </w:rPr>
        <w:t xml:space="preserve">СССР </w:t>
      </w:r>
      <w:r w:rsidRPr="007019A0">
        <w:rPr>
          <w:sz w:val="28"/>
          <w:szCs w:val="28"/>
        </w:rPr>
        <w:t>и ЦК КПСС были проведены многочисленные НИР по сн</w:t>
      </w:r>
      <w:r w:rsidRPr="007019A0">
        <w:rPr>
          <w:sz w:val="28"/>
          <w:szCs w:val="28"/>
        </w:rPr>
        <w:t>и</w:t>
      </w:r>
      <w:r w:rsidRPr="007019A0">
        <w:rPr>
          <w:sz w:val="28"/>
          <w:szCs w:val="28"/>
        </w:rPr>
        <w:t>жению потерь при разработке месторождений  ТПИ с привлечением широкого круга ученых и специалистов академических, вузовских и отраслевых инстит</w:t>
      </w:r>
      <w:r w:rsidRPr="007019A0">
        <w:rPr>
          <w:sz w:val="28"/>
          <w:szCs w:val="28"/>
        </w:rPr>
        <w:t>у</w:t>
      </w:r>
      <w:r w:rsidRPr="007019A0">
        <w:rPr>
          <w:sz w:val="28"/>
          <w:szCs w:val="28"/>
        </w:rPr>
        <w:t>тов, а также работников министерств, ведомств и горнодобывающих предпри</w:t>
      </w:r>
      <w:r w:rsidRPr="007019A0">
        <w:rPr>
          <w:sz w:val="28"/>
          <w:szCs w:val="28"/>
        </w:rPr>
        <w:t>я</w:t>
      </w:r>
      <w:r w:rsidRPr="007019A0">
        <w:rPr>
          <w:sz w:val="28"/>
          <w:szCs w:val="28"/>
        </w:rPr>
        <w:t>тий при координирующей роли АН СССР. За этот период впервые в стране б</w:t>
      </w:r>
      <w:r w:rsidRPr="007019A0">
        <w:rPr>
          <w:sz w:val="28"/>
          <w:szCs w:val="28"/>
        </w:rPr>
        <w:t>ы</w:t>
      </w:r>
      <w:r w:rsidRPr="007019A0">
        <w:rPr>
          <w:sz w:val="28"/>
          <w:szCs w:val="28"/>
        </w:rPr>
        <w:t>ли созданы научные основы определения, нормирования, экономической оце</w:t>
      </w:r>
      <w:r w:rsidRPr="007019A0">
        <w:rPr>
          <w:sz w:val="28"/>
          <w:szCs w:val="28"/>
        </w:rPr>
        <w:t>н</w:t>
      </w:r>
      <w:r w:rsidRPr="007019A0">
        <w:rPr>
          <w:sz w:val="28"/>
          <w:szCs w:val="28"/>
        </w:rPr>
        <w:t>ки и учета потерь ТПИ при их добыче.</w:t>
      </w:r>
      <w:r>
        <w:rPr>
          <w:sz w:val="28"/>
          <w:szCs w:val="28"/>
        </w:rPr>
        <w:t xml:space="preserve"> </w:t>
      </w:r>
      <w:r w:rsidRPr="007019A0">
        <w:rPr>
          <w:sz w:val="28"/>
          <w:szCs w:val="28"/>
        </w:rPr>
        <w:t>Результатом выполненных НИР явились «Типовые методические указания по определению, нормированию, учету и экономической оценке потерь тве</w:t>
      </w:r>
      <w:r w:rsidRPr="007019A0">
        <w:rPr>
          <w:sz w:val="28"/>
          <w:szCs w:val="28"/>
        </w:rPr>
        <w:t>р</w:t>
      </w:r>
      <w:r w:rsidRPr="007019A0">
        <w:rPr>
          <w:sz w:val="28"/>
          <w:szCs w:val="28"/>
        </w:rPr>
        <w:t>дых полезных ископаемых при их добыче» (сокращенно ТМУ), утвержденные Госгнортехнадзором СССР в марте 1972 и ставшие обязательными для применения. В соответствии с ТМУ были разраб</w:t>
      </w:r>
      <w:r w:rsidRPr="007019A0">
        <w:rPr>
          <w:sz w:val="28"/>
          <w:szCs w:val="28"/>
        </w:rPr>
        <w:t>о</w:t>
      </w:r>
      <w:r w:rsidRPr="007019A0">
        <w:rPr>
          <w:sz w:val="28"/>
          <w:szCs w:val="28"/>
        </w:rPr>
        <w:t>таны и введены в действие отраслевые, а в дальнейшем и внутриотраслевые и</w:t>
      </w:r>
      <w:r w:rsidRPr="007019A0">
        <w:rPr>
          <w:sz w:val="28"/>
          <w:szCs w:val="28"/>
        </w:rPr>
        <w:t>н</w:t>
      </w:r>
      <w:r w:rsidRPr="007019A0">
        <w:rPr>
          <w:sz w:val="28"/>
          <w:szCs w:val="28"/>
        </w:rPr>
        <w:t>струкции и методики в угольной промышленности, в черной и цветной мета</w:t>
      </w:r>
      <w:r w:rsidRPr="007019A0">
        <w:rPr>
          <w:sz w:val="28"/>
          <w:szCs w:val="28"/>
        </w:rPr>
        <w:t>л</w:t>
      </w:r>
      <w:r w:rsidRPr="007019A0">
        <w:rPr>
          <w:sz w:val="28"/>
          <w:szCs w:val="28"/>
        </w:rPr>
        <w:t>лургии, по нерудным полезным ископаемым.</w:t>
      </w:r>
    </w:p>
    <w:p w:rsidR="00DC3E72" w:rsidRDefault="00806D75" w:rsidP="009E7EF0">
      <w:pPr>
        <w:spacing w:line="235" w:lineRule="auto"/>
        <w:ind w:firstLine="709"/>
        <w:jc w:val="both"/>
        <w:rPr>
          <w:sz w:val="28"/>
          <w:szCs w:val="28"/>
        </w:rPr>
      </w:pPr>
      <w:r w:rsidRPr="007019A0">
        <w:rPr>
          <w:sz w:val="28"/>
          <w:szCs w:val="28"/>
        </w:rPr>
        <w:t>Прошедший со времени принятия ТМУ (почти 40 лет) период, в том чи</w:t>
      </w:r>
      <w:r w:rsidRPr="007019A0">
        <w:rPr>
          <w:sz w:val="28"/>
          <w:szCs w:val="28"/>
        </w:rPr>
        <w:t>с</w:t>
      </w:r>
      <w:r w:rsidRPr="007019A0">
        <w:rPr>
          <w:sz w:val="28"/>
          <w:szCs w:val="28"/>
        </w:rPr>
        <w:t xml:space="preserve">ле и после произошедшей «перестройки», показал их </w:t>
      </w:r>
      <w:r w:rsidRPr="00806D75">
        <w:rPr>
          <w:sz w:val="28"/>
          <w:szCs w:val="28"/>
          <w:u w:val="single"/>
        </w:rPr>
        <w:t>жизнеспособность, де</w:t>
      </w:r>
      <w:r w:rsidRPr="00806D75">
        <w:rPr>
          <w:sz w:val="28"/>
          <w:szCs w:val="28"/>
          <w:u w:val="single"/>
        </w:rPr>
        <w:t>й</w:t>
      </w:r>
      <w:r w:rsidRPr="00806D75">
        <w:rPr>
          <w:sz w:val="28"/>
          <w:szCs w:val="28"/>
          <w:u w:val="single"/>
        </w:rPr>
        <w:lastRenderedPageBreak/>
        <w:t>ственность и результативность</w:t>
      </w:r>
      <w:r w:rsidRPr="007019A0">
        <w:rPr>
          <w:sz w:val="28"/>
          <w:szCs w:val="28"/>
        </w:rPr>
        <w:t>.</w:t>
      </w:r>
      <w:r w:rsidRPr="00806D75">
        <w:rPr>
          <w:b/>
          <w:i/>
          <w:sz w:val="28"/>
          <w:szCs w:val="28"/>
        </w:rPr>
        <w:t xml:space="preserve"> </w:t>
      </w:r>
      <w:r w:rsidRPr="007019A0">
        <w:rPr>
          <w:b/>
          <w:i/>
          <w:sz w:val="28"/>
          <w:szCs w:val="28"/>
        </w:rPr>
        <w:t>Поскольку правительственного акта, отм</w:t>
      </w:r>
      <w:r w:rsidRPr="007019A0">
        <w:rPr>
          <w:b/>
          <w:i/>
          <w:sz w:val="28"/>
          <w:szCs w:val="28"/>
        </w:rPr>
        <w:t>е</w:t>
      </w:r>
      <w:r w:rsidRPr="007019A0">
        <w:rPr>
          <w:b/>
          <w:i/>
          <w:sz w:val="28"/>
          <w:szCs w:val="28"/>
        </w:rPr>
        <w:t>няющего ТМУ, не существует, их применение вполне правомерно и в настоящее время</w:t>
      </w:r>
      <w:r w:rsidRPr="007019A0">
        <w:rPr>
          <w:sz w:val="28"/>
          <w:szCs w:val="28"/>
        </w:rPr>
        <w:t>, естественно с корректировками и дополнениями, обусло</w:t>
      </w:r>
      <w:r w:rsidRPr="007019A0">
        <w:rPr>
          <w:sz w:val="28"/>
          <w:szCs w:val="28"/>
        </w:rPr>
        <w:t>в</w:t>
      </w:r>
      <w:r w:rsidRPr="007019A0">
        <w:rPr>
          <w:sz w:val="28"/>
          <w:szCs w:val="28"/>
        </w:rPr>
        <w:t>ленными новой системой хозяйствования в стране</w:t>
      </w:r>
      <w:r>
        <w:rPr>
          <w:sz w:val="28"/>
          <w:szCs w:val="28"/>
        </w:rPr>
        <w:t xml:space="preserve">. </w:t>
      </w:r>
    </w:p>
    <w:p w:rsidR="00DC3E72" w:rsidRPr="007019A0" w:rsidRDefault="00806D75" w:rsidP="009E7EF0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месте с тем, за</w:t>
      </w:r>
      <w:r w:rsidRPr="007019A0">
        <w:rPr>
          <w:sz w:val="28"/>
          <w:szCs w:val="28"/>
        </w:rPr>
        <w:t xml:space="preserve"> это же время, особенно после перехода страны на новые экономические условия, появилось большое количество публикаций по сове</w:t>
      </w:r>
      <w:r w:rsidRPr="007019A0">
        <w:rPr>
          <w:sz w:val="28"/>
          <w:szCs w:val="28"/>
        </w:rPr>
        <w:t>р</w:t>
      </w:r>
      <w:r w:rsidRPr="007019A0">
        <w:rPr>
          <w:sz w:val="28"/>
          <w:szCs w:val="28"/>
        </w:rPr>
        <w:t xml:space="preserve">шенствованию или пересмотру ТМУ, </w:t>
      </w:r>
      <w:r>
        <w:rPr>
          <w:sz w:val="28"/>
          <w:szCs w:val="28"/>
        </w:rPr>
        <w:t xml:space="preserve">причем </w:t>
      </w:r>
      <w:r w:rsidRPr="007019A0">
        <w:rPr>
          <w:sz w:val="28"/>
          <w:szCs w:val="28"/>
        </w:rPr>
        <w:t>ряд выполненных работ по сво</w:t>
      </w:r>
      <w:r w:rsidRPr="007019A0">
        <w:rPr>
          <w:sz w:val="28"/>
          <w:szCs w:val="28"/>
        </w:rPr>
        <w:t>е</w:t>
      </w:r>
      <w:r w:rsidRPr="007019A0">
        <w:rPr>
          <w:sz w:val="28"/>
          <w:szCs w:val="28"/>
        </w:rPr>
        <w:t>му содержанию и направлению не соответствуют основополагающим принц</w:t>
      </w:r>
      <w:r w:rsidRPr="007019A0">
        <w:rPr>
          <w:sz w:val="28"/>
          <w:szCs w:val="28"/>
        </w:rPr>
        <w:t>и</w:t>
      </w:r>
      <w:r w:rsidRPr="007019A0">
        <w:rPr>
          <w:sz w:val="28"/>
          <w:szCs w:val="28"/>
        </w:rPr>
        <w:t>пам не только ТМУ, по рациональному освоению МСР, либо не вносят ничего нового в ранее принятые нормативно-правовые акты. Так, например, в работе, выполненной на договорной основе с «Роснедрами» малоизвестной горноте</w:t>
      </w:r>
      <w:r w:rsidRPr="007019A0">
        <w:rPr>
          <w:sz w:val="28"/>
          <w:szCs w:val="28"/>
        </w:rPr>
        <w:t>х</w:t>
      </w:r>
      <w:r w:rsidRPr="007019A0">
        <w:rPr>
          <w:sz w:val="28"/>
          <w:szCs w:val="28"/>
        </w:rPr>
        <w:t>нической общественности компанией «Квалион», достаточно полно и обсто</w:t>
      </w:r>
      <w:r w:rsidRPr="007019A0">
        <w:rPr>
          <w:sz w:val="28"/>
          <w:szCs w:val="28"/>
        </w:rPr>
        <w:t>я</w:t>
      </w:r>
      <w:r w:rsidRPr="007019A0">
        <w:rPr>
          <w:sz w:val="28"/>
          <w:szCs w:val="28"/>
        </w:rPr>
        <w:t>тельно обобщены существующие инс</w:t>
      </w:r>
      <w:r w:rsidRPr="007019A0">
        <w:rPr>
          <w:sz w:val="28"/>
          <w:szCs w:val="28"/>
        </w:rPr>
        <w:t>т</w:t>
      </w:r>
      <w:r w:rsidRPr="007019A0">
        <w:rPr>
          <w:sz w:val="28"/>
          <w:szCs w:val="28"/>
        </w:rPr>
        <w:t>руктивные и методические материалы</w:t>
      </w:r>
      <w:r>
        <w:rPr>
          <w:sz w:val="28"/>
          <w:szCs w:val="28"/>
        </w:rPr>
        <w:t xml:space="preserve"> (работа изложена в 4-х томах)</w:t>
      </w:r>
      <w:r w:rsidRPr="007019A0">
        <w:rPr>
          <w:sz w:val="28"/>
          <w:szCs w:val="28"/>
        </w:rPr>
        <w:t>, но конкретные, практически значимые предл</w:t>
      </w:r>
      <w:r w:rsidRPr="007019A0">
        <w:rPr>
          <w:sz w:val="28"/>
          <w:szCs w:val="28"/>
        </w:rPr>
        <w:t>о</w:t>
      </w:r>
      <w:r w:rsidRPr="007019A0">
        <w:rPr>
          <w:sz w:val="28"/>
          <w:szCs w:val="28"/>
        </w:rPr>
        <w:t>жения отсутствуют.</w:t>
      </w:r>
      <w:r w:rsidR="00DC3E72">
        <w:rPr>
          <w:sz w:val="28"/>
          <w:szCs w:val="28"/>
        </w:rPr>
        <w:t xml:space="preserve"> Кроме того, подобные НИР могут носить лишь </w:t>
      </w:r>
      <w:r w:rsidR="00DC3E72" w:rsidRPr="00806D75">
        <w:rPr>
          <w:sz w:val="28"/>
          <w:szCs w:val="28"/>
          <w:u w:val="single"/>
        </w:rPr>
        <w:t>рекоменд</w:t>
      </w:r>
      <w:r w:rsidR="00DC3E72" w:rsidRPr="00806D75">
        <w:rPr>
          <w:sz w:val="28"/>
          <w:szCs w:val="28"/>
          <w:u w:val="single"/>
        </w:rPr>
        <w:t>а</w:t>
      </w:r>
      <w:r w:rsidR="00DC3E72" w:rsidRPr="00806D75">
        <w:rPr>
          <w:sz w:val="28"/>
          <w:szCs w:val="28"/>
          <w:u w:val="single"/>
        </w:rPr>
        <w:t>тельный характер</w:t>
      </w:r>
      <w:r w:rsidR="00DC3E72">
        <w:rPr>
          <w:sz w:val="28"/>
          <w:szCs w:val="28"/>
        </w:rPr>
        <w:t>, т.к. ТМУ не отменены.</w:t>
      </w:r>
    </w:p>
    <w:p w:rsidR="00806D75" w:rsidRPr="007019A0" w:rsidRDefault="00806D75" w:rsidP="009E7EF0">
      <w:pPr>
        <w:spacing w:line="235" w:lineRule="auto"/>
        <w:ind w:firstLine="709"/>
        <w:jc w:val="both"/>
        <w:rPr>
          <w:sz w:val="28"/>
          <w:szCs w:val="28"/>
        </w:rPr>
      </w:pPr>
      <w:r w:rsidRPr="007019A0">
        <w:rPr>
          <w:sz w:val="28"/>
          <w:szCs w:val="28"/>
        </w:rPr>
        <w:t>Учитывая важное значение для государства рассматриваемой проблемы, ее реализацию в виде технического регламента (лучший вариант), либо наци</w:t>
      </w:r>
      <w:r w:rsidRPr="007019A0">
        <w:rPr>
          <w:sz w:val="28"/>
          <w:szCs w:val="28"/>
        </w:rPr>
        <w:t>о</w:t>
      </w:r>
      <w:r w:rsidRPr="007019A0">
        <w:rPr>
          <w:sz w:val="28"/>
          <w:szCs w:val="28"/>
        </w:rPr>
        <w:t xml:space="preserve">нального стандарта(ов), или </w:t>
      </w:r>
      <w:r>
        <w:rPr>
          <w:sz w:val="28"/>
          <w:szCs w:val="28"/>
        </w:rPr>
        <w:t>единой</w:t>
      </w:r>
      <w:r w:rsidRPr="007019A0">
        <w:rPr>
          <w:sz w:val="28"/>
          <w:szCs w:val="28"/>
        </w:rPr>
        <w:t xml:space="preserve"> типовой методики правомерно считать о</w:t>
      </w:r>
      <w:r w:rsidRPr="007019A0">
        <w:rPr>
          <w:sz w:val="28"/>
          <w:szCs w:val="28"/>
        </w:rPr>
        <w:t>д</w:t>
      </w:r>
      <w:r w:rsidRPr="007019A0">
        <w:rPr>
          <w:sz w:val="28"/>
          <w:szCs w:val="28"/>
        </w:rPr>
        <w:t>ним из элементов м</w:t>
      </w:r>
      <w:r w:rsidRPr="007019A0">
        <w:rPr>
          <w:sz w:val="28"/>
          <w:szCs w:val="28"/>
        </w:rPr>
        <w:t>о</w:t>
      </w:r>
      <w:r w:rsidRPr="007019A0">
        <w:rPr>
          <w:sz w:val="28"/>
          <w:szCs w:val="28"/>
        </w:rPr>
        <w:t>дернизации горного производства в части рационального использования ресурсов недр</w:t>
      </w:r>
      <w:r>
        <w:rPr>
          <w:sz w:val="28"/>
          <w:szCs w:val="28"/>
        </w:rPr>
        <w:t xml:space="preserve"> и</w:t>
      </w:r>
      <w:r w:rsidRPr="00806D75">
        <w:rPr>
          <w:sz w:val="28"/>
          <w:szCs w:val="28"/>
        </w:rPr>
        <w:t xml:space="preserve"> </w:t>
      </w:r>
      <w:r w:rsidRPr="007019A0">
        <w:rPr>
          <w:sz w:val="28"/>
          <w:szCs w:val="28"/>
        </w:rPr>
        <w:t>относить к мероприятиям трудно осуществля</w:t>
      </w:r>
      <w:r w:rsidRPr="007019A0">
        <w:rPr>
          <w:sz w:val="28"/>
          <w:szCs w:val="28"/>
        </w:rPr>
        <w:t>е</w:t>
      </w:r>
      <w:r w:rsidRPr="007019A0">
        <w:rPr>
          <w:sz w:val="28"/>
          <w:szCs w:val="28"/>
        </w:rPr>
        <w:t xml:space="preserve">мой и весьма затянувшейся (с </w:t>
      </w:r>
      <w:smartTag w:uri="urn:schemas-microsoft-com:office:smarttags" w:element="metricconverter">
        <w:smartTagPr>
          <w:attr w:name="ProductID" w:val="2003 г"/>
        </w:smartTagPr>
        <w:r w:rsidRPr="007019A0">
          <w:rPr>
            <w:sz w:val="28"/>
            <w:szCs w:val="28"/>
          </w:rPr>
          <w:t>2003 г</w:t>
        </w:r>
      </w:smartTag>
      <w:r w:rsidRPr="007019A0">
        <w:rPr>
          <w:sz w:val="28"/>
          <w:szCs w:val="28"/>
        </w:rPr>
        <w:t>.) администрати</w:t>
      </w:r>
      <w:r w:rsidRPr="007019A0">
        <w:rPr>
          <w:sz w:val="28"/>
          <w:szCs w:val="28"/>
        </w:rPr>
        <w:t>в</w:t>
      </w:r>
      <w:r w:rsidRPr="007019A0">
        <w:rPr>
          <w:sz w:val="28"/>
          <w:szCs w:val="28"/>
        </w:rPr>
        <w:t>ной реформы</w:t>
      </w:r>
    </w:p>
    <w:p w:rsidR="00E02403" w:rsidRDefault="00E02403" w:rsidP="009E7EF0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решение этой важной и сложной задачи направлен подготовленный нами проект «Методического руководства по определению, оценке, нормир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 и учету показателей полноты и качества разработки месторождений твердых полезных ископа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мых» (МР ТПИ). </w:t>
      </w:r>
      <w:r w:rsidR="00806D75">
        <w:rPr>
          <w:sz w:val="28"/>
          <w:szCs w:val="28"/>
        </w:rPr>
        <w:t>Г</w:t>
      </w:r>
      <w:r w:rsidR="00806D75" w:rsidRPr="007019A0">
        <w:rPr>
          <w:sz w:val="28"/>
          <w:szCs w:val="28"/>
        </w:rPr>
        <w:t xml:space="preserve">лавная цель </w:t>
      </w:r>
      <w:r w:rsidR="00806D75">
        <w:rPr>
          <w:sz w:val="28"/>
          <w:szCs w:val="28"/>
        </w:rPr>
        <w:t xml:space="preserve">работы </w:t>
      </w:r>
      <w:r w:rsidR="00806D75" w:rsidRPr="007019A0">
        <w:rPr>
          <w:sz w:val="28"/>
          <w:szCs w:val="28"/>
        </w:rPr>
        <w:t>заключается в том, чтобы гармонизировать интересы бизнеса и государства в части обеспеч</w:t>
      </w:r>
      <w:r w:rsidR="00806D75" w:rsidRPr="007019A0">
        <w:rPr>
          <w:sz w:val="28"/>
          <w:szCs w:val="28"/>
        </w:rPr>
        <w:t>е</w:t>
      </w:r>
      <w:r w:rsidR="00806D75" w:rsidRPr="007019A0">
        <w:rPr>
          <w:sz w:val="28"/>
          <w:szCs w:val="28"/>
        </w:rPr>
        <w:t xml:space="preserve">ния наиболее полной и качественной разработки месторождений ТПИ, исходя из постулата о том, </w:t>
      </w:r>
      <w:r w:rsidR="00806D75" w:rsidRPr="007019A0">
        <w:rPr>
          <w:b/>
          <w:i/>
          <w:sz w:val="28"/>
          <w:szCs w:val="28"/>
        </w:rPr>
        <w:t>что государство, как со</w:t>
      </w:r>
      <w:r w:rsidR="00806D75" w:rsidRPr="007019A0">
        <w:rPr>
          <w:b/>
          <w:i/>
          <w:sz w:val="28"/>
          <w:szCs w:val="28"/>
        </w:rPr>
        <w:t>б</w:t>
      </w:r>
      <w:r w:rsidR="00806D75" w:rsidRPr="007019A0">
        <w:rPr>
          <w:b/>
          <w:i/>
          <w:sz w:val="28"/>
          <w:szCs w:val="28"/>
        </w:rPr>
        <w:t>ственник недр, предоставляет недропользователю право временного пользования ресурсами недр при об</w:t>
      </w:r>
      <w:r w:rsidR="00806D75" w:rsidRPr="007019A0">
        <w:rPr>
          <w:b/>
          <w:i/>
          <w:sz w:val="28"/>
          <w:szCs w:val="28"/>
        </w:rPr>
        <w:t>я</w:t>
      </w:r>
      <w:r w:rsidR="00806D75" w:rsidRPr="007019A0">
        <w:rPr>
          <w:b/>
          <w:i/>
          <w:sz w:val="28"/>
          <w:szCs w:val="28"/>
        </w:rPr>
        <w:t>зательном выпо</w:t>
      </w:r>
      <w:r w:rsidR="00806D75" w:rsidRPr="007019A0">
        <w:rPr>
          <w:b/>
          <w:i/>
          <w:sz w:val="28"/>
          <w:szCs w:val="28"/>
        </w:rPr>
        <w:t>л</w:t>
      </w:r>
      <w:r w:rsidR="00806D75" w:rsidRPr="007019A0">
        <w:rPr>
          <w:b/>
          <w:i/>
          <w:sz w:val="28"/>
          <w:szCs w:val="28"/>
        </w:rPr>
        <w:t>нении требований, предъявляемых предпринимателям, по рачительному пользованию недрами, т.е. считая приоритетными госуда</w:t>
      </w:r>
      <w:r w:rsidR="00806D75" w:rsidRPr="007019A0">
        <w:rPr>
          <w:b/>
          <w:i/>
          <w:sz w:val="28"/>
          <w:szCs w:val="28"/>
        </w:rPr>
        <w:t>р</w:t>
      </w:r>
      <w:r w:rsidR="00806D75" w:rsidRPr="007019A0">
        <w:rPr>
          <w:b/>
          <w:i/>
          <w:sz w:val="28"/>
          <w:szCs w:val="28"/>
        </w:rPr>
        <w:t>ственные интересы</w:t>
      </w:r>
      <w:r w:rsidR="00806D75" w:rsidRPr="007019A0">
        <w:rPr>
          <w:sz w:val="28"/>
          <w:szCs w:val="28"/>
        </w:rPr>
        <w:t>.</w:t>
      </w:r>
      <w:r w:rsidR="00806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подготовке </w:t>
      </w:r>
      <w:r w:rsidR="00806D75">
        <w:rPr>
          <w:sz w:val="28"/>
          <w:szCs w:val="28"/>
        </w:rPr>
        <w:t xml:space="preserve">МР ТПИ </w:t>
      </w:r>
      <w:r>
        <w:rPr>
          <w:sz w:val="28"/>
          <w:szCs w:val="28"/>
        </w:rPr>
        <w:t>за основу приняты принцип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альные положения действующих ТМУ с дополнениями и изменениями,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словленными новыми экономическими, правовыми и организационными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виями развития страны и принятой структурой государственного управления в сфере горного производства.</w:t>
      </w:r>
    </w:p>
    <w:p w:rsidR="00E02403" w:rsidRDefault="00E02403" w:rsidP="009E7EF0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МР ТПИ отсутствует важный раздел по методике определения раци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извлечения полезных компонентов при первичной переработке мин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рального сырья (обогащении полезных ископаемых). Эта проблема требует специального рассмотрения. Отдельные вопросы, связанные с процессом </w:t>
      </w:r>
      <w:r w:rsidR="00DC3E72">
        <w:rPr>
          <w:sz w:val="28"/>
          <w:szCs w:val="28"/>
        </w:rPr>
        <w:t>пер</w:t>
      </w:r>
      <w:r w:rsidR="00DC3E72">
        <w:rPr>
          <w:sz w:val="28"/>
          <w:szCs w:val="28"/>
        </w:rPr>
        <w:t>е</w:t>
      </w:r>
      <w:r w:rsidR="00DC3E72">
        <w:rPr>
          <w:sz w:val="28"/>
          <w:szCs w:val="28"/>
        </w:rPr>
        <w:t xml:space="preserve">работки, </w:t>
      </w:r>
      <w:r>
        <w:rPr>
          <w:sz w:val="28"/>
          <w:szCs w:val="28"/>
        </w:rPr>
        <w:t>подлежат обязательному учету, особенно в тех случаях, когда речь идет о получении стандартизованной товарной продукции, например, при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бин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рованных геотехнологиях.</w:t>
      </w:r>
    </w:p>
    <w:p w:rsidR="00E02403" w:rsidRPr="00DC3E72" w:rsidRDefault="000A6610" w:rsidP="00215A84">
      <w:pPr>
        <w:ind w:firstLine="709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FC14E6" w:rsidRPr="00DC3E72">
        <w:rPr>
          <w:b/>
          <w:sz w:val="28"/>
          <w:szCs w:val="28"/>
        </w:rPr>
        <w:lastRenderedPageBreak/>
        <w:t xml:space="preserve">1. </w:t>
      </w:r>
      <w:r w:rsidR="00E02403" w:rsidRPr="00DC3E72">
        <w:rPr>
          <w:b/>
          <w:caps/>
          <w:sz w:val="28"/>
          <w:szCs w:val="28"/>
        </w:rPr>
        <w:t>Общие положения</w:t>
      </w:r>
    </w:p>
    <w:p w:rsidR="000A6610" w:rsidRPr="000A6610" w:rsidRDefault="000A6610" w:rsidP="00215A84">
      <w:pPr>
        <w:jc w:val="center"/>
        <w:rPr>
          <w:caps/>
          <w:sz w:val="28"/>
          <w:szCs w:val="28"/>
        </w:rPr>
      </w:pPr>
    </w:p>
    <w:p w:rsidR="00E02403" w:rsidRDefault="00E02403" w:rsidP="00215A84">
      <w:pPr>
        <w:ind w:firstLine="709"/>
        <w:jc w:val="both"/>
        <w:rPr>
          <w:sz w:val="28"/>
          <w:szCs w:val="28"/>
        </w:rPr>
      </w:pPr>
      <w:r w:rsidRPr="00DC3E72">
        <w:rPr>
          <w:sz w:val="28"/>
          <w:szCs w:val="28"/>
        </w:rPr>
        <w:t>1).</w:t>
      </w:r>
      <w:r>
        <w:rPr>
          <w:sz w:val="28"/>
          <w:szCs w:val="28"/>
        </w:rPr>
        <w:t xml:space="preserve"> МР ТПИ представляет собой нормативный акт, содержащий свод вз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имоувязанных требований, правил и положений, создающих правовое регул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рациональной, комплексной и безопасной разработки месторожд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ТПИ на лицензиру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мом участке недр.</w:t>
      </w:r>
    </w:p>
    <w:p w:rsidR="00E02403" w:rsidRDefault="00E02403" w:rsidP="00215A84">
      <w:pPr>
        <w:ind w:firstLine="709"/>
        <w:jc w:val="both"/>
        <w:rPr>
          <w:sz w:val="28"/>
          <w:szCs w:val="28"/>
        </w:rPr>
      </w:pPr>
      <w:r w:rsidRPr="00DC3E72">
        <w:rPr>
          <w:sz w:val="28"/>
          <w:szCs w:val="28"/>
        </w:rPr>
        <w:t>2).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Первичным исходным </w:t>
      </w:r>
      <w:r w:rsidRPr="00F85B59">
        <w:rPr>
          <w:b/>
          <w:sz w:val="28"/>
          <w:szCs w:val="28"/>
          <w:u w:val="single"/>
        </w:rPr>
        <w:t>Объектом МР ТПИ</w:t>
      </w:r>
      <w:r>
        <w:rPr>
          <w:sz w:val="28"/>
          <w:szCs w:val="28"/>
        </w:rPr>
        <w:t xml:space="preserve"> </w:t>
      </w:r>
      <w:r w:rsidRPr="000C517C">
        <w:rPr>
          <w:b/>
          <w:sz w:val="28"/>
          <w:szCs w:val="28"/>
          <w:u w:val="single"/>
        </w:rPr>
        <w:t>принимается координа</w:t>
      </w:r>
      <w:r w:rsidRPr="000C517C">
        <w:rPr>
          <w:b/>
          <w:sz w:val="28"/>
          <w:szCs w:val="28"/>
          <w:u w:val="single"/>
        </w:rPr>
        <w:t>т</w:t>
      </w:r>
      <w:r w:rsidRPr="000C517C">
        <w:rPr>
          <w:b/>
          <w:sz w:val="28"/>
          <w:szCs w:val="28"/>
          <w:u w:val="single"/>
        </w:rPr>
        <w:t>но</w:t>
      </w:r>
      <w:r>
        <w:rPr>
          <w:b/>
          <w:sz w:val="28"/>
          <w:szCs w:val="28"/>
          <w:u w:val="single"/>
        </w:rPr>
        <w:t xml:space="preserve"> </w:t>
      </w:r>
      <w:r w:rsidRPr="000C517C">
        <w:rPr>
          <w:b/>
          <w:sz w:val="28"/>
          <w:szCs w:val="28"/>
          <w:u w:val="single"/>
        </w:rPr>
        <w:t>ориентированная и пространственно геометризованная часть литосф</w:t>
      </w:r>
      <w:r w:rsidRPr="000C517C">
        <w:rPr>
          <w:b/>
          <w:sz w:val="28"/>
          <w:szCs w:val="28"/>
          <w:u w:val="single"/>
        </w:rPr>
        <w:t>е</w:t>
      </w:r>
      <w:r w:rsidRPr="000C517C">
        <w:rPr>
          <w:b/>
          <w:sz w:val="28"/>
          <w:szCs w:val="28"/>
          <w:u w:val="single"/>
        </w:rPr>
        <w:t>ры</w:t>
      </w:r>
      <w:r>
        <w:rPr>
          <w:sz w:val="28"/>
          <w:szCs w:val="28"/>
        </w:rPr>
        <w:t xml:space="preserve"> планеты Земля, условно трактуемая применительно к разработке месторо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дений полезных ископаемых как </w:t>
      </w:r>
      <w:r w:rsidRPr="000C517C">
        <w:rPr>
          <w:b/>
          <w:sz w:val="28"/>
          <w:szCs w:val="28"/>
          <w:u w:val="single"/>
        </w:rPr>
        <w:t>участок недр</w:t>
      </w:r>
      <w:r>
        <w:rPr>
          <w:rStyle w:val="a4"/>
          <w:sz w:val="28"/>
          <w:szCs w:val="28"/>
        </w:rPr>
        <w:footnoteReference w:customMarkFollows="1" w:id="1"/>
        <w:t>1)</w:t>
      </w:r>
      <w:r>
        <w:rPr>
          <w:sz w:val="28"/>
          <w:szCs w:val="28"/>
        </w:rPr>
        <w:t>, содержащий совокупность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возобновимых и воспроизводимых природных ресурсов.</w:t>
      </w:r>
    </w:p>
    <w:p w:rsidR="00E02403" w:rsidRDefault="00E02403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C14E6">
        <w:rPr>
          <w:sz w:val="28"/>
          <w:szCs w:val="28"/>
          <w:u w:val="single"/>
        </w:rPr>
        <w:t xml:space="preserve">воспроизводимым </w:t>
      </w:r>
      <w:r>
        <w:rPr>
          <w:sz w:val="28"/>
          <w:szCs w:val="28"/>
        </w:rPr>
        <w:t>природным ресурсам относим: лес, нечерноземные почвы (земли), флору, фауну, поверхностные воды, а также подземные воды, имеющие связь с поверхностными водоемами и водопотоками.</w:t>
      </w:r>
    </w:p>
    <w:p w:rsidR="00E02403" w:rsidRDefault="00E02403" w:rsidP="00215A84">
      <w:pPr>
        <w:ind w:firstLine="709"/>
        <w:jc w:val="both"/>
        <w:rPr>
          <w:sz w:val="28"/>
          <w:szCs w:val="28"/>
        </w:rPr>
      </w:pPr>
      <w:r w:rsidRPr="00DC3E72">
        <w:rPr>
          <w:sz w:val="28"/>
          <w:szCs w:val="28"/>
          <w:u w:val="single"/>
        </w:rPr>
        <w:t>Невозобновимые природные ресурсы</w:t>
      </w:r>
      <w:r>
        <w:rPr>
          <w:sz w:val="28"/>
          <w:szCs w:val="28"/>
        </w:rPr>
        <w:t>: вещество недр – георесурсы (тве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дое, жидкое, газообразное, их смеси), подземные пространства (природные и техногенные), геоэнергия, геоинформация. К этой группе с долей условности целесообразно отнести высококачественные черноземы, ибо после их изъятия и перемещения гумусовая составляющая теряет свои свойства. Такое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пущение диктуется значимостью высококачественных черноземов в экономике страны.</w:t>
      </w:r>
    </w:p>
    <w:p w:rsidR="00E02403" w:rsidRDefault="00E02403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Невозобновимые</w:t>
      </w:r>
      <w:r w:rsidRPr="000C517C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природные ресурсы подразделяются на первичные (природные) и вторичные (производные, техногенные). Например, руда, отд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ленная от массива – первичный невозобновимый георесурс, а рудная масса, прошедшая сортировку – вторичный георесурс. Скопление вторичных геор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сурсов, например, отвалы забалансовых руд правомерно считать </w:t>
      </w:r>
      <w:r w:rsidRPr="00E411D2">
        <w:rPr>
          <w:sz w:val="28"/>
          <w:szCs w:val="28"/>
          <w:u w:val="single"/>
        </w:rPr>
        <w:t>техногенными месторождениями твердых полезных ископаемых</w:t>
      </w:r>
      <w:r>
        <w:rPr>
          <w:sz w:val="28"/>
          <w:szCs w:val="28"/>
        </w:rPr>
        <w:t xml:space="preserve"> (ТПИ), если известны их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личественные и качественные характеристики.</w:t>
      </w:r>
    </w:p>
    <w:p w:rsidR="00E02403" w:rsidRDefault="00E02403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Горнорудная масса, поступающая на первичную переработку (обогащ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ние) рассматривается как «</w:t>
      </w:r>
      <w:r w:rsidRPr="00E411D2">
        <w:rPr>
          <w:sz w:val="28"/>
          <w:szCs w:val="28"/>
          <w:u w:val="single"/>
        </w:rPr>
        <w:t>минеральное сырье</w:t>
      </w:r>
      <w:r>
        <w:rPr>
          <w:sz w:val="28"/>
          <w:szCs w:val="28"/>
        </w:rPr>
        <w:t xml:space="preserve">». </w:t>
      </w:r>
    </w:p>
    <w:p w:rsidR="00E02403" w:rsidRDefault="00E02403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«Методическом руководстве …» рассматриваются участки недр,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держащие минеральные образования – георесурс; и представляется свод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ваний, правил и методических положений, связанных с разработкой ТПИ на лицензионном участке недр. </w:t>
      </w:r>
    </w:p>
    <w:p w:rsidR="00E02403" w:rsidRDefault="00E02403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Невозобновимые и возобновимые природные ресурсы участка недр,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ющие потребительскую стоимость, но не включе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в разрешительно-договорные документы, подлежат обязательной технико-экономической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ке, обоснованию возможного и целесообразного использования этих ресурсов и/или сохранения, а также учету в отдельно заведенном и постоянно пополня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мом</w:t>
      </w:r>
      <w:r w:rsidRPr="00FC14E6">
        <w:rPr>
          <w:b/>
          <w:i/>
          <w:sz w:val="28"/>
          <w:szCs w:val="28"/>
        </w:rPr>
        <w:t xml:space="preserve"> кадастре природно-ресурсного потенциала участка недр</w:t>
      </w:r>
      <w:r>
        <w:rPr>
          <w:sz w:val="28"/>
          <w:szCs w:val="28"/>
        </w:rPr>
        <w:t>.</w:t>
      </w:r>
    </w:p>
    <w:p w:rsidR="00FC14E6" w:rsidRDefault="00E02403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 технико-экономического обоснования и оценки возможного и цел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сообразного использования природных ресурсов участка недр предшествует </w:t>
      </w:r>
      <w:r>
        <w:rPr>
          <w:sz w:val="28"/>
          <w:szCs w:val="28"/>
        </w:rPr>
        <w:lastRenderedPageBreak/>
        <w:t>этапу его выставления на торги (конкурсы с аукционным завершением) или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ключению контрактно-договорных соглашений на право пользования данным участком недр. Вместе с тем в стране нет общепринятой единой методики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плексной оценки природно-ресурсного потенциала отдельно взятого участка недр, поэтому своевременное и качественное выполнение предлагаемого этапа крайне затруднительно, чаще невозможно. В создавшихся условиях наиболее рациональным представляется вариант экспертного определения </w:t>
      </w:r>
      <w:r w:rsidRPr="00A07929">
        <w:rPr>
          <w:sz w:val="28"/>
          <w:szCs w:val="28"/>
        </w:rPr>
        <w:t>мультикат</w:t>
      </w:r>
      <w:r w:rsidR="00FC14E6">
        <w:rPr>
          <w:sz w:val="28"/>
          <w:szCs w:val="28"/>
        </w:rPr>
        <w:t>и</w:t>
      </w:r>
      <w:r w:rsidR="00FC14E6">
        <w:rPr>
          <w:sz w:val="28"/>
          <w:szCs w:val="28"/>
        </w:rPr>
        <w:t>в</w:t>
      </w:r>
      <w:r w:rsidRPr="00A07929">
        <w:rPr>
          <w:sz w:val="28"/>
          <w:szCs w:val="28"/>
        </w:rPr>
        <w:t>ных</w:t>
      </w:r>
      <w:r>
        <w:rPr>
          <w:sz w:val="28"/>
          <w:szCs w:val="28"/>
        </w:rPr>
        <w:t xml:space="preserve"> последствий (экологических, социальных, экономических и др.), которые могут возникать в результате освоения минеральных и иных ресурсов рассма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риваемого участка недр. </w:t>
      </w:r>
    </w:p>
    <w:p w:rsidR="00E02403" w:rsidRDefault="00E02403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основу оценки по имеющимся фактическим данным о содержащихся на участке недр природных ресурсах могут быть положены действующие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вые и другие официальные документы, позволяющие определить вероятный ущерб, наносимый, в нашем случае, освоением месторождения полезных иск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паемых окружающей среде и человеку, а следовательно, и необходимую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пенсацию за этот ущерб. Безусловно, подобная экспертная оценка потребует приложения значительных затрат труда, опыта и знаний специалистов и ученых в создании единого методического подхода к решению этой очень важной и крупной задачи в проблеме рационального и комплексного природопользов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 Ее решение  возможно начать на примере 2-3 типичных объектов мест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рождений ТПИ (действующих, например, КМА, Норильский никель, проект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руемых и намечаемых к освоению, например, </w:t>
      </w:r>
      <w:r w:rsidR="00FC14E6" w:rsidRPr="00FC14E6">
        <w:rPr>
          <w:sz w:val="28"/>
          <w:szCs w:val="28"/>
        </w:rPr>
        <w:t>в</w:t>
      </w:r>
      <w:r w:rsidR="00FC14E6" w:rsidRPr="00FC14E6">
        <w:rPr>
          <w:sz w:val="28"/>
          <w:szCs w:val="28"/>
        </w:rPr>
        <w:t>о</w:t>
      </w:r>
      <w:r w:rsidR="00FC14E6" w:rsidRPr="00FC14E6">
        <w:rPr>
          <w:sz w:val="28"/>
          <w:szCs w:val="28"/>
        </w:rPr>
        <w:t>ронежские</w:t>
      </w:r>
      <w:r w:rsidR="00FC14E6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медно-никелевые месторождения). Вполне очевидно, что в густонаселенных регионах с развитой инфраструктурой, и, особенно в районах с развитым сельским хозяйством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 сведется в основном к оценке целесообразности строительства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 горного производства.</w:t>
      </w:r>
    </w:p>
    <w:p w:rsidR="00E02403" w:rsidRDefault="00E02403" w:rsidP="00215A84">
      <w:pPr>
        <w:ind w:firstLine="709"/>
        <w:jc w:val="both"/>
        <w:rPr>
          <w:sz w:val="28"/>
          <w:szCs w:val="28"/>
        </w:rPr>
      </w:pPr>
      <w:r w:rsidRPr="00DC3E72">
        <w:rPr>
          <w:sz w:val="28"/>
          <w:szCs w:val="28"/>
        </w:rPr>
        <w:t>3).</w:t>
      </w:r>
      <w:r>
        <w:rPr>
          <w:sz w:val="28"/>
          <w:szCs w:val="28"/>
        </w:rPr>
        <w:t xml:space="preserve"> МР ТПИ распространяется на все возможные способы разработки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сторождений, в т.ч. скважинную геотехнологию, бактериальные методы извл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полезных ископаемых и/или полезных компонентов, разработку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генных минеральных образований и др.</w:t>
      </w:r>
    </w:p>
    <w:p w:rsidR="00E02403" w:rsidRDefault="00E02403" w:rsidP="00215A84">
      <w:pPr>
        <w:spacing w:before="120"/>
        <w:ind w:firstLine="709"/>
        <w:jc w:val="both"/>
        <w:rPr>
          <w:sz w:val="28"/>
          <w:szCs w:val="28"/>
        </w:rPr>
      </w:pPr>
      <w:r w:rsidRPr="00DC3E72">
        <w:rPr>
          <w:sz w:val="28"/>
          <w:szCs w:val="28"/>
        </w:rPr>
        <w:t>4).</w:t>
      </w:r>
      <w:r>
        <w:rPr>
          <w:sz w:val="28"/>
          <w:szCs w:val="28"/>
        </w:rPr>
        <w:t xml:space="preserve"> МР ТПИ применяется на всех горных предприятиях, занятых добычей и первичной переработкой извлеченных из недр любых видов твердых поле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ных ископаемых независимо от административного деления и форм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ности.</w:t>
      </w:r>
    </w:p>
    <w:p w:rsidR="00E02403" w:rsidRDefault="00E02403" w:rsidP="00215A84">
      <w:pPr>
        <w:spacing w:before="120"/>
        <w:ind w:firstLine="709"/>
        <w:jc w:val="both"/>
        <w:rPr>
          <w:sz w:val="28"/>
          <w:szCs w:val="28"/>
        </w:rPr>
      </w:pPr>
      <w:r w:rsidRPr="00DC3E72">
        <w:rPr>
          <w:sz w:val="28"/>
          <w:szCs w:val="28"/>
        </w:rPr>
        <w:t>5).</w:t>
      </w:r>
      <w:r>
        <w:rPr>
          <w:sz w:val="28"/>
          <w:szCs w:val="28"/>
        </w:rPr>
        <w:t xml:space="preserve"> Основные положения МР ТПИ входят составной частью в технические проекты разработки месторождений, программы развития горных предприятий, в годовые планы ведения горных работ и иную проектную документацию,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словленную горно-геологическими, технологическими и другими условиями разработки конкретного месторождения (его части).</w:t>
      </w:r>
    </w:p>
    <w:p w:rsidR="00E02403" w:rsidRDefault="00E02403" w:rsidP="00215A84">
      <w:pPr>
        <w:spacing w:before="120"/>
        <w:ind w:firstLine="709"/>
        <w:jc w:val="both"/>
        <w:rPr>
          <w:sz w:val="28"/>
          <w:szCs w:val="28"/>
        </w:rPr>
      </w:pPr>
      <w:r w:rsidRPr="00DC3E72">
        <w:rPr>
          <w:sz w:val="28"/>
          <w:szCs w:val="28"/>
        </w:rPr>
        <w:t>6).</w:t>
      </w:r>
      <w:r>
        <w:rPr>
          <w:sz w:val="28"/>
          <w:szCs w:val="28"/>
        </w:rPr>
        <w:t xml:space="preserve"> МР ТПИ является основой для подготовки </w:t>
      </w:r>
      <w:r w:rsidR="00FC14E6">
        <w:rPr>
          <w:sz w:val="28"/>
          <w:szCs w:val="28"/>
        </w:rPr>
        <w:t xml:space="preserve">недропользователями своих </w:t>
      </w:r>
      <w:r>
        <w:rPr>
          <w:sz w:val="28"/>
          <w:szCs w:val="28"/>
        </w:rPr>
        <w:t>методических рекомендаций по определению, оценке, нормированию и учету показателей полноты и качества разработки по видам полезных ископаемых и по отдельным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кретным минеральным образованиям.</w:t>
      </w:r>
    </w:p>
    <w:p w:rsidR="00E02403" w:rsidRPr="00DA53EB" w:rsidRDefault="00E02403" w:rsidP="00215A84">
      <w:pPr>
        <w:ind w:firstLine="709"/>
        <w:jc w:val="both"/>
        <w:rPr>
          <w:i/>
        </w:rPr>
      </w:pPr>
      <w:r w:rsidRPr="00DA53EB">
        <w:rPr>
          <w:i/>
          <w:u w:val="single"/>
        </w:rPr>
        <w:lastRenderedPageBreak/>
        <w:t>Примечание.</w:t>
      </w:r>
      <w:r w:rsidRPr="00DA53EB">
        <w:rPr>
          <w:i/>
        </w:rPr>
        <w:t xml:space="preserve"> Допускается разработка «Методических рекомендаций …» примен</w:t>
      </w:r>
      <w:r w:rsidRPr="00DA53EB">
        <w:rPr>
          <w:i/>
        </w:rPr>
        <w:t>и</w:t>
      </w:r>
      <w:r w:rsidRPr="00DA53EB">
        <w:rPr>
          <w:i/>
        </w:rPr>
        <w:t>тельно к группе месторождений, имеющих одинаковые (с ра</w:t>
      </w:r>
      <w:r w:rsidRPr="00DA53EB">
        <w:rPr>
          <w:i/>
        </w:rPr>
        <w:t>з</w:t>
      </w:r>
      <w:r w:rsidRPr="00DA53EB">
        <w:rPr>
          <w:i/>
        </w:rPr>
        <w:t xml:space="preserve">ницей не более 15%) горно-геологические и технико-технологические параметры </w:t>
      </w:r>
      <w:r>
        <w:rPr>
          <w:i/>
        </w:rPr>
        <w:t>разработки</w:t>
      </w:r>
      <w:r w:rsidRPr="00DA53EB">
        <w:rPr>
          <w:i/>
        </w:rPr>
        <w:t xml:space="preserve"> по одним и тем же видам МСР согласно действующей их дифференциации.</w:t>
      </w:r>
    </w:p>
    <w:p w:rsidR="00E02403" w:rsidRDefault="00E02403" w:rsidP="00215A84">
      <w:pPr>
        <w:spacing w:before="120"/>
        <w:ind w:firstLine="709"/>
        <w:jc w:val="both"/>
        <w:rPr>
          <w:sz w:val="28"/>
          <w:szCs w:val="28"/>
        </w:rPr>
      </w:pPr>
      <w:r w:rsidRPr="00DC3E72">
        <w:rPr>
          <w:sz w:val="28"/>
          <w:szCs w:val="28"/>
        </w:rPr>
        <w:t>7).</w:t>
      </w:r>
      <w:r>
        <w:rPr>
          <w:sz w:val="28"/>
          <w:szCs w:val="28"/>
        </w:rPr>
        <w:t xml:space="preserve"> Действие МР ТПИ распространяется на разведенные запасы ТПИ, включенные в лицензию.</w:t>
      </w:r>
    </w:p>
    <w:p w:rsidR="00E02403" w:rsidRPr="00DA53EB" w:rsidRDefault="00E02403" w:rsidP="00215A84">
      <w:pPr>
        <w:ind w:firstLine="709"/>
        <w:jc w:val="both"/>
        <w:rPr>
          <w:i/>
        </w:rPr>
      </w:pPr>
      <w:r w:rsidRPr="00DA53EB">
        <w:rPr>
          <w:i/>
          <w:u w:val="single"/>
        </w:rPr>
        <w:t>Примечание.</w:t>
      </w:r>
      <w:r w:rsidRPr="00DA53EB">
        <w:rPr>
          <w:i/>
        </w:rPr>
        <w:t xml:space="preserve"> При наличии в лицензионном участке недр двух и более видов МСР, по</w:t>
      </w:r>
      <w:r w:rsidRPr="00DA53EB">
        <w:rPr>
          <w:i/>
        </w:rPr>
        <w:t>д</w:t>
      </w:r>
      <w:r w:rsidRPr="00DA53EB">
        <w:rPr>
          <w:i/>
        </w:rPr>
        <w:t>лежащих освоению, по каждому из них составляются либо свои «Методические рекоменд</w:t>
      </w:r>
      <w:r w:rsidRPr="00DA53EB">
        <w:rPr>
          <w:i/>
        </w:rPr>
        <w:t>а</w:t>
      </w:r>
      <w:r w:rsidRPr="00DA53EB">
        <w:rPr>
          <w:i/>
        </w:rPr>
        <w:t>ции …», либо выделяются в самостоятельные разделы общих «Методических рекомендаций …» по лицензионному уч</w:t>
      </w:r>
      <w:r w:rsidRPr="00DA53EB">
        <w:rPr>
          <w:i/>
        </w:rPr>
        <w:t>а</w:t>
      </w:r>
      <w:r w:rsidRPr="00DA53EB">
        <w:rPr>
          <w:i/>
        </w:rPr>
        <w:t>стку недр.</w:t>
      </w:r>
    </w:p>
    <w:p w:rsidR="00E02403" w:rsidRPr="00DA53EB" w:rsidRDefault="00E02403" w:rsidP="00215A84">
      <w:pPr>
        <w:ind w:firstLine="709"/>
        <w:jc w:val="both"/>
        <w:rPr>
          <w:i/>
        </w:rPr>
      </w:pPr>
      <w:r w:rsidRPr="00DA53EB">
        <w:rPr>
          <w:i/>
        </w:rPr>
        <w:t>В случае обнаружения в процессе эксплуатации месторождения нового минерального образования того же вида МСР, в действующие «Мет</w:t>
      </w:r>
      <w:r w:rsidRPr="00DA53EB">
        <w:rPr>
          <w:i/>
        </w:rPr>
        <w:t>о</w:t>
      </w:r>
      <w:r w:rsidRPr="00DA53EB">
        <w:rPr>
          <w:i/>
        </w:rPr>
        <w:t>дические рекомендации …» вносятся соответствующие коррективы в форме дополнительного раздела.</w:t>
      </w:r>
    </w:p>
    <w:p w:rsidR="00E02403" w:rsidRPr="00DA53EB" w:rsidRDefault="00E02403" w:rsidP="00215A84">
      <w:pPr>
        <w:ind w:firstLine="709"/>
        <w:jc w:val="both"/>
        <w:rPr>
          <w:i/>
        </w:rPr>
      </w:pPr>
      <w:r w:rsidRPr="00DA53EB">
        <w:rPr>
          <w:i/>
        </w:rPr>
        <w:t>При изменениях границ лицензионного участка недр, обусловленных выявленным ра</w:t>
      </w:r>
      <w:r w:rsidRPr="00DA53EB">
        <w:rPr>
          <w:i/>
        </w:rPr>
        <w:t>с</w:t>
      </w:r>
      <w:r w:rsidRPr="00DA53EB">
        <w:rPr>
          <w:i/>
        </w:rPr>
        <w:t>пространением эксплуатируемого месторождения за границы выданной лицензии, недр</w:t>
      </w:r>
      <w:r w:rsidRPr="00DA53EB">
        <w:rPr>
          <w:i/>
        </w:rPr>
        <w:t>о</w:t>
      </w:r>
      <w:r w:rsidRPr="00DA53EB">
        <w:rPr>
          <w:i/>
        </w:rPr>
        <w:t>пользователь вносит дополнение в действующие «Методические рекомендации …», кот</w:t>
      </w:r>
      <w:r w:rsidRPr="00DA53EB">
        <w:rPr>
          <w:i/>
        </w:rPr>
        <w:t>о</w:t>
      </w:r>
      <w:r w:rsidRPr="00DA53EB">
        <w:rPr>
          <w:i/>
        </w:rPr>
        <w:t>рые либо подтверждает пр</w:t>
      </w:r>
      <w:r w:rsidRPr="00DA53EB">
        <w:rPr>
          <w:i/>
        </w:rPr>
        <w:t>а</w:t>
      </w:r>
      <w:r w:rsidRPr="00DA53EB">
        <w:rPr>
          <w:i/>
        </w:rPr>
        <w:t>вомочность их использования для нового участка (если горно-геологические и иные условия и параметры его разработки не претерпели существенных (не более 15%) изменений, либо подготавливает «Методические рекомендации …» для нового участка.</w:t>
      </w:r>
    </w:p>
    <w:p w:rsidR="00E02403" w:rsidRDefault="00E02403" w:rsidP="00215A84">
      <w:pPr>
        <w:spacing w:before="120"/>
        <w:ind w:firstLine="709"/>
        <w:jc w:val="both"/>
        <w:rPr>
          <w:sz w:val="28"/>
          <w:szCs w:val="28"/>
        </w:rPr>
      </w:pPr>
      <w:r w:rsidRPr="00DC3E72">
        <w:rPr>
          <w:sz w:val="28"/>
          <w:szCs w:val="28"/>
        </w:rPr>
        <w:t>8).</w:t>
      </w:r>
      <w:r>
        <w:rPr>
          <w:sz w:val="28"/>
          <w:szCs w:val="28"/>
        </w:rPr>
        <w:t xml:space="preserve"> В действующую категорию «Промышленных запасов» включается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мостоятельный вид «Временно-неактивные запасы (ВНЗ)». К ним относятся балансовые запасы, находящиеся в целиках общешахтного, общерудничного назначения, в охранных целиках около капитальных горных выработок, скв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жины, под зданиями, техническими и хозяйственными сооружениями, водо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мами, водоносными горизонтами, коммуникациями, заповедными зонами; в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рьерных целиках между залежами, шахтными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лями. </w:t>
      </w:r>
    </w:p>
    <w:p w:rsidR="00E02403" w:rsidRDefault="00E02403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технических проектах на разработку месторождения в программах и планах ведения горных разработок выделяется раздел по ВНЗ. В нем дается полная характеристика оставляемых запасов, схем, технологий, порядка,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ков, полноты и качества их извлечения.</w:t>
      </w:r>
    </w:p>
    <w:p w:rsidR="00E02403" w:rsidRPr="009E51E3" w:rsidRDefault="00E02403" w:rsidP="00215A84">
      <w:pPr>
        <w:ind w:firstLine="709"/>
        <w:jc w:val="both"/>
        <w:rPr>
          <w:i/>
        </w:rPr>
      </w:pPr>
      <w:r w:rsidRPr="009E51E3">
        <w:rPr>
          <w:i/>
          <w:u w:val="single"/>
        </w:rPr>
        <w:t>Примечание.</w:t>
      </w:r>
      <w:r w:rsidRPr="009E51E3">
        <w:rPr>
          <w:i/>
        </w:rPr>
        <w:t xml:space="preserve"> Если в планах ведения горных работ согласно утвержденного по пери</w:t>
      </w:r>
      <w:r w:rsidRPr="009E51E3">
        <w:rPr>
          <w:i/>
        </w:rPr>
        <w:t>о</w:t>
      </w:r>
      <w:r w:rsidRPr="009E51E3">
        <w:rPr>
          <w:i/>
        </w:rPr>
        <w:t>дам графика предусматривается разработка ВНЗ, то одновременно с уточнением норм</w:t>
      </w:r>
      <w:r w:rsidRPr="009E51E3">
        <w:rPr>
          <w:i/>
        </w:rPr>
        <w:t>а</w:t>
      </w:r>
      <w:r w:rsidRPr="009E51E3">
        <w:rPr>
          <w:i/>
        </w:rPr>
        <w:t>тивов потерь при добыче на согласование представляются обоснованные нормативы п</w:t>
      </w:r>
      <w:r w:rsidRPr="009E51E3">
        <w:rPr>
          <w:i/>
        </w:rPr>
        <w:t>о</w:t>
      </w:r>
      <w:r w:rsidRPr="009E51E3">
        <w:rPr>
          <w:i/>
        </w:rPr>
        <w:t>терь ВНЗ, по своей величине не превышающие более, чем на 15% проектные. В противном случае недропользователь несет экономическую ответственность за допущенные свер</w:t>
      </w:r>
      <w:r w:rsidRPr="009E51E3">
        <w:rPr>
          <w:i/>
        </w:rPr>
        <w:t>х</w:t>
      </w:r>
      <w:r w:rsidRPr="009E51E3">
        <w:rPr>
          <w:i/>
        </w:rPr>
        <w:t>нормативные потери.</w:t>
      </w:r>
    </w:p>
    <w:p w:rsidR="00E02403" w:rsidRDefault="00E02403" w:rsidP="00215A84">
      <w:pPr>
        <w:spacing w:before="120"/>
        <w:ind w:firstLine="709"/>
        <w:jc w:val="both"/>
        <w:rPr>
          <w:sz w:val="28"/>
          <w:szCs w:val="28"/>
        </w:rPr>
      </w:pPr>
      <w:r w:rsidRPr="00DC3E72">
        <w:rPr>
          <w:sz w:val="28"/>
          <w:szCs w:val="28"/>
        </w:rPr>
        <w:t>9).</w:t>
      </w:r>
      <w:r>
        <w:rPr>
          <w:sz w:val="28"/>
          <w:szCs w:val="28"/>
        </w:rPr>
        <w:t xml:space="preserve"> Любое месторождение при любой форме собственности может осва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ваться только при наличии лицензии и технического проекта (ТЭО), соглас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ванного с Роснедрами.</w:t>
      </w:r>
    </w:p>
    <w:p w:rsidR="00E02403" w:rsidRDefault="00E02403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месторождения (его части) без наличия лицензионной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ектной документации влечет за собой наложение санкций (лишение лицензии, привлечение недропользователя к административной, экономической или уг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ловной ответственн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сти).</w:t>
      </w:r>
    </w:p>
    <w:p w:rsidR="00FC14E6" w:rsidRDefault="00FC14E6" w:rsidP="00215A84">
      <w:pPr>
        <w:ind w:firstLine="709"/>
        <w:jc w:val="both"/>
        <w:rPr>
          <w:sz w:val="28"/>
          <w:szCs w:val="28"/>
        </w:rPr>
      </w:pPr>
    </w:p>
    <w:p w:rsidR="009E7EF0" w:rsidRDefault="009E7EF0" w:rsidP="00215A84">
      <w:pPr>
        <w:ind w:firstLine="709"/>
        <w:jc w:val="both"/>
        <w:rPr>
          <w:sz w:val="28"/>
          <w:szCs w:val="28"/>
        </w:rPr>
      </w:pPr>
    </w:p>
    <w:p w:rsidR="00E02403" w:rsidRPr="00DC3E72" w:rsidRDefault="00FC14E6" w:rsidP="00215A84">
      <w:pPr>
        <w:spacing w:before="120"/>
        <w:jc w:val="center"/>
        <w:rPr>
          <w:b/>
          <w:caps/>
          <w:sz w:val="28"/>
          <w:szCs w:val="28"/>
        </w:rPr>
      </w:pPr>
      <w:r w:rsidRPr="00DC3E72">
        <w:rPr>
          <w:b/>
          <w:caps/>
          <w:sz w:val="28"/>
          <w:szCs w:val="28"/>
        </w:rPr>
        <w:lastRenderedPageBreak/>
        <w:t>2</w:t>
      </w:r>
      <w:r w:rsidR="00E02403" w:rsidRPr="00DC3E72">
        <w:rPr>
          <w:b/>
          <w:caps/>
          <w:sz w:val="28"/>
          <w:szCs w:val="28"/>
        </w:rPr>
        <w:t xml:space="preserve">. Показатели полноты и качества разработки месторождений ТПИ </w:t>
      </w:r>
    </w:p>
    <w:p w:rsidR="00E02403" w:rsidRDefault="00E02403" w:rsidP="00215A84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разделяются на группы:</w:t>
      </w:r>
    </w:p>
    <w:p w:rsidR="00E02403" w:rsidRDefault="00E02403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показатели количественных и качественных потерь при разработке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дельных выемочных единиц;</w:t>
      </w:r>
    </w:p>
    <w:p w:rsidR="00E02403" w:rsidRDefault="00E02403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показатели извлечения полезного ископаемого из недр;</w:t>
      </w:r>
    </w:p>
    <w:p w:rsidR="00E02403" w:rsidRDefault="00E02403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проектные, плановые, нормативные и фактические потери;</w:t>
      </w:r>
    </w:p>
    <w:p w:rsidR="00E02403" w:rsidRDefault="00E02403" w:rsidP="002D0D4B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натуральные и стоимостные показатели.</w:t>
      </w:r>
    </w:p>
    <w:p w:rsidR="00E02403" w:rsidRDefault="00E02403" w:rsidP="002D0D4B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полноты и качества разработки месторождений определяются по каждому способу разработки: открытому, подземному, дражному, гидравл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ческому, методам выщелачивания и по комбинированной геотехнологии. </w:t>
      </w:r>
    </w:p>
    <w:p w:rsidR="00E02403" w:rsidRPr="00440C1C" w:rsidRDefault="00E02403" w:rsidP="002D0D4B">
      <w:pPr>
        <w:spacing w:before="120" w:line="216" w:lineRule="auto"/>
        <w:ind w:firstLine="709"/>
        <w:jc w:val="both"/>
        <w:rPr>
          <w:i/>
        </w:rPr>
      </w:pPr>
      <w:r w:rsidRPr="00440C1C">
        <w:rPr>
          <w:i/>
          <w:u w:val="single"/>
        </w:rPr>
        <w:t>Примечание</w:t>
      </w:r>
      <w:r w:rsidRPr="00440C1C">
        <w:rPr>
          <w:i/>
        </w:rPr>
        <w:t>. Комбинированной признается выемка отдельного участка месторо</w:t>
      </w:r>
      <w:r w:rsidRPr="00440C1C">
        <w:rPr>
          <w:i/>
        </w:rPr>
        <w:t>ж</w:t>
      </w:r>
      <w:r w:rsidRPr="00440C1C">
        <w:rPr>
          <w:i/>
        </w:rPr>
        <w:t>дения одновременно различными способами, например, камерно-столбовой системой и ку</w:t>
      </w:r>
      <w:r w:rsidRPr="00440C1C">
        <w:rPr>
          <w:i/>
        </w:rPr>
        <w:t>ч</w:t>
      </w:r>
      <w:r w:rsidRPr="00440C1C">
        <w:rPr>
          <w:i/>
        </w:rPr>
        <w:t>ным выщелачиванием, и в том случае, когда достоверно (3σ) и раздельно (во времени и пр</w:t>
      </w:r>
      <w:r w:rsidRPr="00440C1C">
        <w:rPr>
          <w:i/>
        </w:rPr>
        <w:t>о</w:t>
      </w:r>
      <w:r w:rsidRPr="00440C1C">
        <w:rPr>
          <w:i/>
        </w:rPr>
        <w:t>странстве) определить п</w:t>
      </w:r>
      <w:r w:rsidRPr="00440C1C">
        <w:rPr>
          <w:i/>
        </w:rPr>
        <w:t>о</w:t>
      </w:r>
      <w:r w:rsidRPr="00440C1C">
        <w:rPr>
          <w:i/>
        </w:rPr>
        <w:t xml:space="preserve">казатели полноты и качества извлечения полезного ископаемого из недр существующими на момент оценки техническими средствами невозможно. </w:t>
      </w:r>
    </w:p>
    <w:p w:rsidR="00FC14E6" w:rsidRDefault="00FC14E6" w:rsidP="002D0D4B">
      <w:pPr>
        <w:spacing w:before="120" w:line="216" w:lineRule="auto"/>
        <w:ind w:firstLine="709"/>
        <w:jc w:val="both"/>
        <w:rPr>
          <w:sz w:val="28"/>
          <w:szCs w:val="28"/>
        </w:rPr>
      </w:pPr>
      <w:r w:rsidRPr="009E51E3">
        <w:rPr>
          <w:b/>
          <w:i/>
          <w:sz w:val="28"/>
          <w:szCs w:val="28"/>
        </w:rPr>
        <w:t>Все расчеты показателей полноты и качества разработки мест</w:t>
      </w:r>
      <w:r w:rsidRPr="009E51E3">
        <w:rPr>
          <w:b/>
          <w:i/>
          <w:sz w:val="28"/>
          <w:szCs w:val="28"/>
        </w:rPr>
        <w:t>о</w:t>
      </w:r>
      <w:r w:rsidRPr="009E51E3">
        <w:rPr>
          <w:b/>
          <w:i/>
          <w:sz w:val="28"/>
          <w:szCs w:val="28"/>
        </w:rPr>
        <w:t xml:space="preserve">рождений </w:t>
      </w:r>
      <w:r>
        <w:rPr>
          <w:b/>
          <w:i/>
          <w:sz w:val="28"/>
          <w:szCs w:val="28"/>
        </w:rPr>
        <w:t>производя</w:t>
      </w:r>
      <w:r w:rsidRPr="009E51E3">
        <w:rPr>
          <w:b/>
          <w:i/>
          <w:sz w:val="28"/>
          <w:szCs w:val="28"/>
        </w:rPr>
        <w:t xml:space="preserve">тся на </w:t>
      </w:r>
      <w:r w:rsidRPr="009E51E3">
        <w:rPr>
          <w:b/>
          <w:i/>
          <w:sz w:val="28"/>
          <w:szCs w:val="28"/>
          <w:u w:val="single"/>
        </w:rPr>
        <w:t>погашенные балансовые запасы</w:t>
      </w:r>
      <w:r>
        <w:rPr>
          <w:sz w:val="28"/>
          <w:szCs w:val="28"/>
        </w:rPr>
        <w:t>.</w:t>
      </w:r>
    </w:p>
    <w:p w:rsidR="00FC14E6" w:rsidRDefault="00FC14E6" w:rsidP="002D0D4B">
      <w:pPr>
        <w:spacing w:before="120" w:line="216" w:lineRule="auto"/>
        <w:ind w:firstLine="709"/>
        <w:jc w:val="both"/>
        <w:rPr>
          <w:sz w:val="28"/>
          <w:szCs w:val="28"/>
        </w:rPr>
      </w:pPr>
      <w:r w:rsidRPr="00FC14E6">
        <w:rPr>
          <w:sz w:val="28"/>
          <w:szCs w:val="28"/>
          <w:u w:val="single"/>
        </w:rPr>
        <w:t>Показатели потерь</w:t>
      </w:r>
      <w:r>
        <w:rPr>
          <w:sz w:val="28"/>
          <w:szCs w:val="28"/>
        </w:rPr>
        <w:t xml:space="preserve"> применяются для определения и нормирования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ты выемки балансовых запасов </w:t>
      </w:r>
      <w:r w:rsidRPr="0037476D">
        <w:rPr>
          <w:sz w:val="28"/>
          <w:szCs w:val="28"/>
          <w:u w:val="single"/>
        </w:rPr>
        <w:t>по отдельным в</w:t>
      </w:r>
      <w:r w:rsidRPr="0037476D">
        <w:rPr>
          <w:sz w:val="28"/>
          <w:szCs w:val="28"/>
          <w:u w:val="single"/>
        </w:rPr>
        <w:t>ы</w:t>
      </w:r>
      <w:r w:rsidRPr="0037476D">
        <w:rPr>
          <w:sz w:val="28"/>
          <w:szCs w:val="28"/>
          <w:u w:val="single"/>
        </w:rPr>
        <w:t>емочным единицам</w:t>
      </w:r>
      <w:r>
        <w:rPr>
          <w:sz w:val="28"/>
          <w:szCs w:val="28"/>
        </w:rPr>
        <w:t>.</w:t>
      </w:r>
    </w:p>
    <w:p w:rsidR="00FC14E6" w:rsidRDefault="00FC14E6" w:rsidP="002D0D4B">
      <w:pPr>
        <w:spacing w:before="120" w:line="216" w:lineRule="auto"/>
        <w:ind w:firstLine="709"/>
        <w:jc w:val="both"/>
        <w:rPr>
          <w:sz w:val="28"/>
          <w:szCs w:val="28"/>
        </w:rPr>
      </w:pPr>
      <w:r w:rsidRPr="00FC14E6">
        <w:rPr>
          <w:sz w:val="28"/>
          <w:szCs w:val="28"/>
          <w:u w:val="single"/>
        </w:rPr>
        <w:t>Для оценки деятельности предприятия в целом</w:t>
      </w:r>
      <w:r>
        <w:rPr>
          <w:sz w:val="28"/>
          <w:szCs w:val="28"/>
        </w:rPr>
        <w:t xml:space="preserve"> по полноте разработки месторождения </w:t>
      </w:r>
      <w:r w:rsidRPr="00FC14E6">
        <w:rPr>
          <w:sz w:val="28"/>
          <w:szCs w:val="28"/>
          <w:u w:val="single"/>
        </w:rPr>
        <w:t>используется «коэффициент извлеч</w:t>
      </w:r>
      <w:r w:rsidRPr="00FC14E6">
        <w:rPr>
          <w:sz w:val="28"/>
          <w:szCs w:val="28"/>
          <w:u w:val="single"/>
        </w:rPr>
        <w:t>е</w:t>
      </w:r>
      <w:r w:rsidRPr="00FC14E6">
        <w:rPr>
          <w:sz w:val="28"/>
          <w:szCs w:val="28"/>
          <w:u w:val="single"/>
        </w:rPr>
        <w:t>ния полезного ископаемого из недр»</w:t>
      </w:r>
      <w:r>
        <w:rPr>
          <w:sz w:val="28"/>
          <w:szCs w:val="28"/>
        </w:rPr>
        <w:t xml:space="preserve"> и/или полезного(ых) компонента(ов).</w:t>
      </w:r>
    </w:p>
    <w:p w:rsidR="00FC14E6" w:rsidRDefault="00FC14E6" w:rsidP="002D0D4B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отличие понятий «потери» и «извлечение» заключается в том, что первое отражает количество (долю) теряемого в недрах балансовых зап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сов, заключенных в выемочных единицах (участках), а «извлечение из недр» характеризует </w:t>
      </w:r>
      <w:r w:rsidRPr="00FE13BC">
        <w:rPr>
          <w:sz w:val="28"/>
          <w:szCs w:val="28"/>
          <w:u w:val="single"/>
        </w:rPr>
        <w:t>степень полноты и качества разработки</w:t>
      </w:r>
      <w:r>
        <w:rPr>
          <w:sz w:val="28"/>
          <w:szCs w:val="28"/>
        </w:rPr>
        <w:t xml:space="preserve"> за принятый период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мени (месяц, год) </w:t>
      </w:r>
      <w:r w:rsidRPr="00FE13BC">
        <w:rPr>
          <w:sz w:val="28"/>
          <w:szCs w:val="28"/>
          <w:u w:val="single"/>
        </w:rPr>
        <w:t>части месторождения</w:t>
      </w:r>
      <w:r>
        <w:rPr>
          <w:sz w:val="28"/>
          <w:szCs w:val="28"/>
        </w:rPr>
        <w:t>, включая выемку ВНЗ, горную массу, содержащую полезный(ые) компонент(ы) в примешанных породах из очис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ных, подготовительных и нарезных выработках,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деляемую по отношению к погашенным балансовым запасам за это же время.</w:t>
      </w:r>
    </w:p>
    <w:p w:rsidR="00FC14E6" w:rsidRDefault="00FC14E6" w:rsidP="002D0D4B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достоверных, оперативно получаемых данных (с точностью не ниже 90%) о количестве потерянных баланс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запасов и качестве добытой горной массы по отдельному выемочному участку, полнота и качество его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работки может также оцениваться коэффициентом извлечения из недр (Кн). </w:t>
      </w:r>
    </w:p>
    <w:p w:rsidR="00E02403" w:rsidRPr="00FE13BC" w:rsidRDefault="00E02403" w:rsidP="002D0D4B">
      <w:pPr>
        <w:spacing w:before="120" w:line="216" w:lineRule="auto"/>
        <w:jc w:val="center"/>
        <w:rPr>
          <w:sz w:val="28"/>
          <w:szCs w:val="28"/>
          <w:u w:val="single"/>
        </w:rPr>
      </w:pPr>
      <w:r w:rsidRPr="00FE13BC">
        <w:rPr>
          <w:sz w:val="28"/>
          <w:szCs w:val="28"/>
          <w:u w:val="single"/>
        </w:rPr>
        <w:t xml:space="preserve">Количественные потери </w:t>
      </w:r>
      <w:r>
        <w:rPr>
          <w:sz w:val="28"/>
          <w:szCs w:val="28"/>
          <w:u w:val="single"/>
        </w:rPr>
        <w:t xml:space="preserve">ТПИ </w:t>
      </w:r>
      <w:r w:rsidRPr="00FE13BC">
        <w:rPr>
          <w:sz w:val="28"/>
          <w:szCs w:val="28"/>
          <w:u w:val="single"/>
        </w:rPr>
        <w:t>при добыче</w:t>
      </w:r>
    </w:p>
    <w:p w:rsidR="00E02403" w:rsidRDefault="00E02403" w:rsidP="002D0D4B">
      <w:pPr>
        <w:spacing w:before="120"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Они служат показателем оценки полноты отработки балансовых запасов выемочного участка месторождения в процессе ведения добычных работ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лежат нормированию. Различают потери полезного ископаемого «П», т, м</w:t>
      </w:r>
      <w:r w:rsidRPr="00FE13BC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и потери полезного(ых) компонента(ов) «</w:t>
      </w:r>
      <w:r w:rsidRPr="00EB6529">
        <w:rPr>
          <w:i/>
          <w:sz w:val="28"/>
          <w:szCs w:val="28"/>
        </w:rPr>
        <w:t>П</w:t>
      </w:r>
      <w:r w:rsidRPr="00EB6529">
        <w:rPr>
          <w:i/>
          <w:sz w:val="28"/>
          <w:szCs w:val="28"/>
          <w:vertAlign w:val="subscript"/>
        </w:rPr>
        <w:t>к</w:t>
      </w:r>
      <w:r>
        <w:rPr>
          <w:sz w:val="28"/>
          <w:szCs w:val="28"/>
        </w:rPr>
        <w:t>», г, кг, т, м</w:t>
      </w:r>
      <w:r w:rsidRPr="00FE13BC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в теряемых запасах.</w:t>
      </w:r>
    </w:p>
    <w:p w:rsidR="00E02403" w:rsidRDefault="00E02403" w:rsidP="002D0D4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количественным потерям относятся также: горная масса, направляемая в отвалы, склады, в местах погрузки и разгрузки, на транспортных путях.</w:t>
      </w:r>
    </w:p>
    <w:p w:rsidR="00E02403" w:rsidRPr="00EB6529" w:rsidRDefault="00E02403" w:rsidP="002D0D4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Помимо абсолютных значений количественных потерь, используются их относительные величины – коэффициенты потерь соответственно «</w:t>
      </w:r>
      <w:r w:rsidRPr="00780FB4">
        <w:rPr>
          <w:sz w:val="28"/>
          <w:szCs w:val="28"/>
        </w:rPr>
        <w:t>п</w:t>
      </w:r>
      <w:r>
        <w:rPr>
          <w:sz w:val="28"/>
          <w:szCs w:val="28"/>
        </w:rPr>
        <w:t>»</w:t>
      </w:r>
      <w:r w:rsidRPr="00EB6529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Pr="00EB6529">
        <w:rPr>
          <w:sz w:val="28"/>
          <w:szCs w:val="28"/>
        </w:rPr>
        <w:t xml:space="preserve">  </w:t>
      </w:r>
      <w:r>
        <w:rPr>
          <w:sz w:val="28"/>
          <w:szCs w:val="28"/>
        </w:rPr>
        <w:t>«п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», выражаемые формулами:</w:t>
      </w:r>
    </w:p>
    <w:p w:rsidR="00E02403" w:rsidRDefault="00E02403" w:rsidP="002D0D4B">
      <w:pPr>
        <w:spacing w:before="120" w:line="216" w:lineRule="auto"/>
        <w:jc w:val="center"/>
        <w:rPr>
          <w:sz w:val="28"/>
          <w:szCs w:val="28"/>
        </w:rPr>
      </w:pPr>
      <w:r w:rsidRPr="00EB6529">
        <w:rPr>
          <w:position w:val="-24"/>
          <w:sz w:val="28"/>
          <w:szCs w:val="28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.75pt" o:ole="">
            <v:imagedata r:id="rId8" o:title=""/>
          </v:shape>
          <o:OLEObject Type="Embed" ProgID="Equation.3" ShapeID="_x0000_i1025" DrawAspect="Content" ObjectID="_1420900801" r:id="rId9"/>
        </w:object>
      </w:r>
      <w:r>
        <w:rPr>
          <w:sz w:val="28"/>
          <w:szCs w:val="28"/>
        </w:rPr>
        <w:t xml:space="preserve">,  100%          </w:t>
      </w:r>
      <w:r w:rsidRPr="00EB6529">
        <w:rPr>
          <w:position w:val="-24"/>
          <w:sz w:val="28"/>
          <w:szCs w:val="28"/>
        </w:rPr>
        <w:object w:dxaOrig="300" w:dyaOrig="620">
          <v:shape id="_x0000_i1026" type="#_x0000_t75" style="width:15pt;height:30.75pt" o:ole="">
            <v:imagedata r:id="rId10" o:title=""/>
          </v:shape>
          <o:OLEObject Type="Embed" ProgID="Equation.3" ShapeID="_x0000_i1026" DrawAspect="Content" ObjectID="_1420900802" r:id="rId11"/>
        </w:object>
      </w:r>
      <w:r>
        <w:rPr>
          <w:sz w:val="28"/>
          <w:szCs w:val="28"/>
        </w:rPr>
        <w:t xml:space="preserve">    – доли единицы.           (1)</w:t>
      </w:r>
    </w:p>
    <w:p w:rsidR="00E02403" w:rsidRDefault="00FC14E6" w:rsidP="002D0D4B">
      <w:pPr>
        <w:spacing w:before="120" w:line="216" w:lineRule="auto"/>
        <w:jc w:val="center"/>
        <w:rPr>
          <w:sz w:val="28"/>
          <w:szCs w:val="28"/>
        </w:rPr>
      </w:pPr>
      <w:r w:rsidRPr="00FC14E6">
        <w:rPr>
          <w:position w:val="-30"/>
          <w:sz w:val="28"/>
          <w:szCs w:val="28"/>
        </w:rPr>
        <w:object w:dxaOrig="880" w:dyaOrig="680">
          <v:shape id="_x0000_i1027" type="#_x0000_t75" style="width:44.25pt;height:33.75pt" o:ole="">
            <v:imagedata r:id="rId12" o:title=""/>
          </v:shape>
          <o:OLEObject Type="Embed" ProgID="Equation.3" ShapeID="_x0000_i1027" DrawAspect="Content" ObjectID="_1420900803" r:id="rId13"/>
        </w:object>
      </w:r>
      <w:r w:rsidR="00E02403">
        <w:rPr>
          <w:sz w:val="28"/>
          <w:szCs w:val="28"/>
        </w:rPr>
        <w:t xml:space="preserve"> 100%       </w:t>
      </w:r>
      <w:r w:rsidRPr="00FC14E6">
        <w:rPr>
          <w:position w:val="-30"/>
          <w:sz w:val="28"/>
          <w:szCs w:val="28"/>
        </w:rPr>
        <w:object w:dxaOrig="400" w:dyaOrig="680">
          <v:shape id="_x0000_i1028" type="#_x0000_t75" style="width:20.25pt;height:33.75pt" o:ole="">
            <v:imagedata r:id="rId14" o:title=""/>
          </v:shape>
          <o:OLEObject Type="Embed" ProgID="Equation.3" ShapeID="_x0000_i1028" DrawAspect="Content" ObjectID="_1420900804" r:id="rId15"/>
        </w:object>
      </w:r>
      <w:r w:rsidR="00E02403">
        <w:rPr>
          <w:sz w:val="28"/>
          <w:szCs w:val="28"/>
        </w:rPr>
        <w:t xml:space="preserve">    – доли единицы.     </w:t>
      </w:r>
      <w:r w:rsidRPr="0070365F">
        <w:rPr>
          <w:position w:val="-24"/>
          <w:sz w:val="28"/>
          <w:szCs w:val="28"/>
        </w:rPr>
        <w:object w:dxaOrig="1120" w:dyaOrig="620">
          <v:shape id="_x0000_i1029" type="#_x0000_t75" style="width:56.25pt;height:30.75pt" o:ole="">
            <v:imagedata r:id="rId16" o:title=""/>
          </v:shape>
          <o:OLEObject Type="Embed" ProgID="Equation.3" ShapeID="_x0000_i1029" DrawAspect="Content" ObjectID="_1420900805" r:id="rId17"/>
        </w:object>
      </w:r>
      <w:r w:rsidR="00E02403">
        <w:rPr>
          <w:sz w:val="28"/>
          <w:szCs w:val="28"/>
        </w:rPr>
        <w:t xml:space="preserve">      (2)</w:t>
      </w:r>
    </w:p>
    <w:p w:rsidR="00E02403" w:rsidRDefault="00E02403" w:rsidP="001628AC">
      <w:pPr>
        <w:spacing w:line="216" w:lineRule="auto"/>
        <w:ind w:left="2160" w:hanging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780FB4">
        <w:rPr>
          <w:sz w:val="28"/>
          <w:szCs w:val="28"/>
        </w:rPr>
        <w:t>Б и Б</w:t>
      </w:r>
      <w:r w:rsidRPr="00780FB4">
        <w:rPr>
          <w:sz w:val="28"/>
          <w:szCs w:val="28"/>
          <w:vertAlign w:val="subscript"/>
        </w:rPr>
        <w:t>к</w:t>
      </w:r>
      <w:r w:rsidRPr="00EB652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соответственно балансовые запасы полезного ископаемого и полезного компонента в балансовых запасах, г, кг, т, м</w:t>
      </w:r>
      <w:r w:rsidRPr="00FE13BC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;</w:t>
      </w:r>
    </w:p>
    <w:p w:rsidR="00E02403" w:rsidRDefault="001628AC" w:rsidP="001628AC">
      <w:pPr>
        <w:spacing w:line="216" w:lineRule="auto"/>
        <w:ind w:left="2160" w:hanging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C14E6">
        <w:rPr>
          <w:sz w:val="28"/>
          <w:szCs w:val="28"/>
        </w:rPr>
        <w:t>с</w:t>
      </w:r>
      <w:r w:rsidR="00E02403" w:rsidRPr="00780FB4">
        <w:rPr>
          <w:sz w:val="28"/>
          <w:szCs w:val="28"/>
        </w:rPr>
        <w:t xml:space="preserve"> и </w:t>
      </w:r>
      <w:r w:rsidR="00FC14E6">
        <w:rPr>
          <w:sz w:val="28"/>
          <w:szCs w:val="28"/>
        </w:rPr>
        <w:t>с</w:t>
      </w:r>
      <w:r w:rsidR="00E02403" w:rsidRPr="00780FB4">
        <w:rPr>
          <w:sz w:val="28"/>
          <w:szCs w:val="28"/>
          <w:vertAlign w:val="subscript"/>
        </w:rPr>
        <w:t>п</w:t>
      </w:r>
      <w:r w:rsidR="00E02403" w:rsidRPr="00780FB4">
        <w:rPr>
          <w:sz w:val="28"/>
          <w:szCs w:val="28"/>
        </w:rPr>
        <w:t xml:space="preserve"> </w:t>
      </w:r>
      <w:r w:rsidR="00E02403">
        <w:rPr>
          <w:sz w:val="28"/>
          <w:szCs w:val="28"/>
        </w:rPr>
        <w:t>– соответственно среднее содержание полезного компонента в балансовых и теряемых запасах, %,</w:t>
      </w:r>
      <w:r w:rsidR="00E02403" w:rsidRPr="00EB6529">
        <w:rPr>
          <w:sz w:val="28"/>
          <w:szCs w:val="28"/>
        </w:rPr>
        <w:t xml:space="preserve"> </w:t>
      </w:r>
      <w:r w:rsidR="00E02403">
        <w:rPr>
          <w:sz w:val="28"/>
          <w:szCs w:val="28"/>
        </w:rPr>
        <w:t>г/т,  кг/т, кг/м</w:t>
      </w:r>
      <w:r w:rsidR="00E02403">
        <w:rPr>
          <w:sz w:val="28"/>
          <w:szCs w:val="28"/>
          <w:vertAlign w:val="superscript"/>
        </w:rPr>
        <w:t>3</w:t>
      </w:r>
      <w:r w:rsidR="00E02403">
        <w:rPr>
          <w:sz w:val="28"/>
          <w:szCs w:val="28"/>
        </w:rPr>
        <w:t>, г/м</w:t>
      </w:r>
      <w:r w:rsidR="00E02403">
        <w:rPr>
          <w:sz w:val="28"/>
          <w:szCs w:val="28"/>
          <w:vertAlign w:val="superscript"/>
        </w:rPr>
        <w:t>3</w:t>
      </w:r>
      <w:r w:rsidR="00E02403">
        <w:rPr>
          <w:sz w:val="28"/>
          <w:szCs w:val="28"/>
        </w:rPr>
        <w:t>.</w:t>
      </w:r>
    </w:p>
    <w:p w:rsidR="00E02403" w:rsidRPr="00780FB4" w:rsidRDefault="00E02403" w:rsidP="002D0D4B">
      <w:pPr>
        <w:spacing w:line="216" w:lineRule="auto"/>
        <w:ind w:firstLine="720"/>
        <w:jc w:val="both"/>
        <w:rPr>
          <w:i/>
        </w:rPr>
      </w:pPr>
      <w:r w:rsidRPr="00780FB4">
        <w:rPr>
          <w:i/>
          <w:u w:val="single"/>
        </w:rPr>
        <w:t>Примечание</w:t>
      </w:r>
      <w:r w:rsidRPr="00780FB4">
        <w:rPr>
          <w:i/>
        </w:rPr>
        <w:t>. При разработке слюдяных месторождений слюды, алмазов, торфа м</w:t>
      </w:r>
      <w:r w:rsidRPr="00780FB4">
        <w:rPr>
          <w:i/>
        </w:rPr>
        <w:t>о</w:t>
      </w:r>
      <w:r w:rsidRPr="00780FB4">
        <w:rPr>
          <w:i/>
        </w:rPr>
        <w:t xml:space="preserve">гут использоваться иные количественные и качественные показатели. </w:t>
      </w:r>
    </w:p>
    <w:p w:rsidR="00FC14E6" w:rsidRDefault="00FC14E6" w:rsidP="00215A84">
      <w:pPr>
        <w:spacing w:before="120"/>
        <w:jc w:val="center"/>
        <w:rPr>
          <w:b/>
          <w:sz w:val="28"/>
          <w:szCs w:val="28"/>
        </w:rPr>
      </w:pPr>
    </w:p>
    <w:p w:rsidR="00E02403" w:rsidRPr="00AB5888" w:rsidRDefault="00FC14E6" w:rsidP="005D7D10">
      <w:pPr>
        <w:spacing w:before="120" w:after="120"/>
        <w:jc w:val="center"/>
        <w:rPr>
          <w:b/>
          <w:caps/>
          <w:sz w:val="28"/>
          <w:szCs w:val="28"/>
        </w:rPr>
      </w:pPr>
      <w:r w:rsidRPr="00AB5888">
        <w:rPr>
          <w:b/>
          <w:caps/>
          <w:sz w:val="28"/>
          <w:szCs w:val="28"/>
        </w:rPr>
        <w:t>3</w:t>
      </w:r>
      <w:r w:rsidR="00E02403" w:rsidRPr="00AB5888">
        <w:rPr>
          <w:b/>
          <w:caps/>
          <w:sz w:val="28"/>
          <w:szCs w:val="28"/>
        </w:rPr>
        <w:t>. Классификация количественных потерь твердых полезных ископаемых при их добыче</w:t>
      </w:r>
    </w:p>
    <w:p w:rsidR="00E02403" w:rsidRPr="0001454D" w:rsidRDefault="00E02403" w:rsidP="00215A84">
      <w:pPr>
        <w:ind w:firstLine="709"/>
        <w:jc w:val="both"/>
        <w:rPr>
          <w:b/>
          <w:i/>
          <w:sz w:val="28"/>
          <w:szCs w:val="28"/>
        </w:rPr>
      </w:pPr>
      <w:r w:rsidRPr="0001454D">
        <w:rPr>
          <w:b/>
          <w:i/>
          <w:sz w:val="28"/>
          <w:szCs w:val="28"/>
          <w:lang w:val="en-US"/>
        </w:rPr>
        <w:t>I</w:t>
      </w:r>
      <w:r w:rsidRPr="0001454D">
        <w:rPr>
          <w:b/>
          <w:i/>
          <w:sz w:val="28"/>
          <w:szCs w:val="28"/>
        </w:rPr>
        <w:t xml:space="preserve"> класс. Потери во временно-неактивных запасах</w:t>
      </w:r>
    </w:p>
    <w:p w:rsidR="00E02403" w:rsidRDefault="00E02403" w:rsidP="00215A84">
      <w:pPr>
        <w:ind w:left="1200" w:hanging="491"/>
        <w:jc w:val="both"/>
        <w:rPr>
          <w:sz w:val="28"/>
          <w:szCs w:val="28"/>
        </w:rPr>
      </w:pPr>
      <w:r>
        <w:rPr>
          <w:sz w:val="28"/>
          <w:szCs w:val="28"/>
        </w:rPr>
        <w:t>1.1. В целиках между шахтными (рудными) полями, лицензионными участками.</w:t>
      </w:r>
    </w:p>
    <w:p w:rsidR="00E02403" w:rsidRDefault="00E02403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целиках общешахтного назначения: </w:t>
      </w:r>
    </w:p>
    <w:p w:rsidR="00E02403" w:rsidRDefault="00E02403" w:rsidP="00215A84">
      <w:pPr>
        <w:ind w:firstLine="1200"/>
        <w:jc w:val="both"/>
        <w:rPr>
          <w:sz w:val="28"/>
          <w:szCs w:val="28"/>
        </w:rPr>
      </w:pPr>
      <w:r>
        <w:rPr>
          <w:sz w:val="28"/>
          <w:szCs w:val="28"/>
        </w:rPr>
        <w:t>- у капитальных выработок;</w:t>
      </w:r>
    </w:p>
    <w:p w:rsidR="00E02403" w:rsidRDefault="00E02403" w:rsidP="00215A84">
      <w:pPr>
        <w:ind w:firstLine="1200"/>
        <w:jc w:val="both"/>
        <w:rPr>
          <w:sz w:val="28"/>
          <w:szCs w:val="28"/>
        </w:rPr>
      </w:pPr>
      <w:r>
        <w:rPr>
          <w:sz w:val="28"/>
          <w:szCs w:val="28"/>
        </w:rPr>
        <w:t>- в предохранительных целиках;</w:t>
      </w:r>
    </w:p>
    <w:p w:rsidR="00E02403" w:rsidRDefault="00E02403" w:rsidP="00215A84">
      <w:pPr>
        <w:ind w:firstLine="1200"/>
        <w:jc w:val="both"/>
        <w:rPr>
          <w:sz w:val="28"/>
          <w:szCs w:val="28"/>
        </w:rPr>
      </w:pPr>
      <w:r>
        <w:rPr>
          <w:sz w:val="28"/>
          <w:szCs w:val="28"/>
        </w:rPr>
        <w:t>- в барьерных целиках.</w:t>
      </w:r>
    </w:p>
    <w:p w:rsidR="00E02403" w:rsidRPr="0001454D" w:rsidRDefault="00E02403" w:rsidP="00215A84">
      <w:pPr>
        <w:ind w:firstLine="709"/>
        <w:jc w:val="both"/>
        <w:rPr>
          <w:b/>
          <w:i/>
          <w:sz w:val="28"/>
          <w:szCs w:val="28"/>
        </w:rPr>
      </w:pPr>
      <w:r w:rsidRPr="0001454D">
        <w:rPr>
          <w:b/>
          <w:i/>
          <w:sz w:val="28"/>
          <w:szCs w:val="28"/>
          <w:lang w:val="en-US"/>
        </w:rPr>
        <w:t>II</w:t>
      </w:r>
      <w:r w:rsidRPr="0001454D">
        <w:rPr>
          <w:b/>
          <w:i/>
          <w:sz w:val="28"/>
          <w:szCs w:val="28"/>
        </w:rPr>
        <w:t xml:space="preserve"> класс. Потери в целиках у геологических нарушений</w:t>
      </w:r>
    </w:p>
    <w:p w:rsidR="00E02403" w:rsidRDefault="00E02403" w:rsidP="00215A84">
      <w:pPr>
        <w:ind w:left="1200" w:hanging="491"/>
        <w:jc w:val="both"/>
        <w:rPr>
          <w:sz w:val="28"/>
          <w:szCs w:val="28"/>
        </w:rPr>
      </w:pPr>
      <w:r>
        <w:rPr>
          <w:sz w:val="28"/>
          <w:szCs w:val="28"/>
        </w:rPr>
        <w:t>2.1. Потери в целиках у природных тектонических нарушений (сбросов, надвигов, кливажа, на границах геологических плит).</w:t>
      </w:r>
    </w:p>
    <w:p w:rsidR="00E02403" w:rsidRDefault="00E02403" w:rsidP="00215A84">
      <w:pPr>
        <w:ind w:left="1200" w:hanging="491"/>
        <w:jc w:val="both"/>
        <w:rPr>
          <w:sz w:val="28"/>
          <w:szCs w:val="28"/>
        </w:rPr>
      </w:pPr>
      <w:r>
        <w:rPr>
          <w:sz w:val="28"/>
          <w:szCs w:val="28"/>
        </w:rPr>
        <w:t>2.2. Потери в целиках зон интенсивной природной и техногенной трещ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новатости горного массива.</w:t>
      </w:r>
    </w:p>
    <w:p w:rsidR="00E02403" w:rsidRPr="00CF5F41" w:rsidRDefault="00E02403" w:rsidP="00215A84">
      <w:pPr>
        <w:ind w:firstLine="709"/>
        <w:jc w:val="both"/>
        <w:rPr>
          <w:i/>
        </w:rPr>
      </w:pPr>
      <w:r w:rsidRPr="0035309F">
        <w:rPr>
          <w:i/>
          <w:u w:val="single"/>
        </w:rPr>
        <w:t>Примечание.</w:t>
      </w:r>
      <w:r w:rsidRPr="00CF5F41">
        <w:rPr>
          <w:i/>
        </w:rPr>
        <w:t xml:space="preserve"> Под </w:t>
      </w:r>
      <w:r w:rsidRPr="00C00958">
        <w:rPr>
          <w:i/>
          <w:u w:val="single"/>
        </w:rPr>
        <w:t>интенсивной трещиноватостью</w:t>
      </w:r>
      <w:r w:rsidRPr="00CF5F41">
        <w:rPr>
          <w:i/>
        </w:rPr>
        <w:t xml:space="preserve"> понимается наличие в горном ма</w:t>
      </w:r>
      <w:r w:rsidRPr="00CF5F41">
        <w:rPr>
          <w:i/>
        </w:rPr>
        <w:t>с</w:t>
      </w:r>
      <w:r w:rsidRPr="00CF5F41">
        <w:rPr>
          <w:i/>
        </w:rPr>
        <w:t>сиве мелких трещин, в т.ч. трещин</w:t>
      </w:r>
      <w:r>
        <w:rPr>
          <w:i/>
        </w:rPr>
        <w:t xml:space="preserve"> </w:t>
      </w:r>
      <w:r w:rsidRPr="00CF5F41">
        <w:rPr>
          <w:i/>
        </w:rPr>
        <w:t>скольжения (в долях мм) и длиной от нескольких см до 1м и более, пронизывающих  массив с густотой не менее 10 трещин на 1м</w:t>
      </w:r>
      <w:r w:rsidRPr="00CF5F41">
        <w:rPr>
          <w:i/>
          <w:vertAlign w:val="superscript"/>
        </w:rPr>
        <w:t>2</w:t>
      </w:r>
      <w:r w:rsidRPr="00CF5F41">
        <w:rPr>
          <w:i/>
        </w:rPr>
        <w:t xml:space="preserve"> площади горной выработки. </w:t>
      </w:r>
    </w:p>
    <w:p w:rsidR="00E02403" w:rsidRPr="00CF5F41" w:rsidRDefault="00E02403" w:rsidP="00215A84">
      <w:pPr>
        <w:ind w:firstLine="709"/>
        <w:jc w:val="both"/>
        <w:rPr>
          <w:i/>
        </w:rPr>
      </w:pPr>
      <w:r w:rsidRPr="00CF5F41">
        <w:rPr>
          <w:i/>
          <w:u w:val="single"/>
        </w:rPr>
        <w:t>Природной</w:t>
      </w:r>
      <w:r w:rsidRPr="00CF5F41">
        <w:rPr>
          <w:i/>
        </w:rPr>
        <w:t xml:space="preserve"> считается трещиноватость, установленная геолого-маркшейдерской службой предприятия на основе анализа проб образцов ма</w:t>
      </w:r>
      <w:r w:rsidRPr="00CF5F41">
        <w:rPr>
          <w:i/>
        </w:rPr>
        <w:t>с</w:t>
      </w:r>
      <w:r w:rsidRPr="00CF5F41">
        <w:rPr>
          <w:i/>
        </w:rPr>
        <w:t>сива горных пород, проведенных на стадии разведки месторождения (первичные пробы).</w:t>
      </w:r>
    </w:p>
    <w:p w:rsidR="00E02403" w:rsidRPr="00CF5F41" w:rsidRDefault="00E02403" w:rsidP="00215A84">
      <w:pPr>
        <w:ind w:firstLine="709"/>
        <w:jc w:val="both"/>
        <w:rPr>
          <w:i/>
        </w:rPr>
      </w:pPr>
      <w:r w:rsidRPr="00CF5F41">
        <w:rPr>
          <w:i/>
          <w:u w:val="single"/>
        </w:rPr>
        <w:t>Техногенной</w:t>
      </w:r>
      <w:r w:rsidRPr="00CF5F41">
        <w:rPr>
          <w:i/>
        </w:rPr>
        <w:t xml:space="preserve"> признается трещиноватость, определяемая геолого-маркшейдерской службой предприятия в процессе ведения добычных работ, в т.ч. по данным доразведки (детальной разведки) месторождения.</w:t>
      </w:r>
    </w:p>
    <w:p w:rsidR="00E02403" w:rsidRDefault="00E02403" w:rsidP="00215A84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природной и техногенной трещиноватости горного ма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сива устанавливается по специальной методике с учетом </w:t>
      </w:r>
      <w:r w:rsidR="00FC14E6">
        <w:rPr>
          <w:sz w:val="28"/>
          <w:szCs w:val="28"/>
        </w:rPr>
        <w:t>требований технич</w:t>
      </w:r>
      <w:r w:rsidR="00FC14E6">
        <w:rPr>
          <w:sz w:val="28"/>
          <w:szCs w:val="28"/>
        </w:rPr>
        <w:t>е</w:t>
      </w:r>
      <w:r w:rsidR="00FC14E6">
        <w:rPr>
          <w:sz w:val="28"/>
          <w:szCs w:val="28"/>
        </w:rPr>
        <w:t xml:space="preserve">ских регламентов </w:t>
      </w:r>
      <w:r>
        <w:rPr>
          <w:sz w:val="28"/>
          <w:szCs w:val="28"/>
        </w:rPr>
        <w:t>основных положений существующих стандартов, ГОСТов</w:t>
      </w:r>
      <w:r w:rsidR="00FC14E6">
        <w:rPr>
          <w:sz w:val="28"/>
          <w:szCs w:val="28"/>
        </w:rPr>
        <w:t xml:space="preserve"> в частности СНиП 2.02.02-85с с дополнениями</w:t>
      </w:r>
      <w:r>
        <w:rPr>
          <w:sz w:val="28"/>
          <w:szCs w:val="28"/>
        </w:rPr>
        <w:t>.</w:t>
      </w:r>
    </w:p>
    <w:p w:rsidR="00E02403" w:rsidRPr="005D7D10" w:rsidRDefault="00E02403" w:rsidP="00215A84">
      <w:pPr>
        <w:ind w:firstLine="709"/>
        <w:jc w:val="both"/>
        <w:rPr>
          <w:spacing w:val="-2"/>
          <w:sz w:val="28"/>
          <w:szCs w:val="28"/>
        </w:rPr>
      </w:pPr>
      <w:r w:rsidRPr="005D7D10">
        <w:rPr>
          <w:spacing w:val="-2"/>
          <w:sz w:val="28"/>
          <w:szCs w:val="28"/>
        </w:rPr>
        <w:t>Границы зон тектонических нарушений и оконтуриваемых целиков опр</w:t>
      </w:r>
      <w:r w:rsidRPr="005D7D10">
        <w:rPr>
          <w:spacing w:val="-2"/>
          <w:sz w:val="28"/>
          <w:szCs w:val="28"/>
        </w:rPr>
        <w:t>е</w:t>
      </w:r>
      <w:r w:rsidRPr="005D7D10">
        <w:rPr>
          <w:spacing w:val="-2"/>
          <w:sz w:val="28"/>
          <w:szCs w:val="28"/>
        </w:rPr>
        <w:t>деляются специализированной государственной организацией, имеющей лице</w:t>
      </w:r>
      <w:r w:rsidRPr="005D7D10">
        <w:rPr>
          <w:spacing w:val="-2"/>
          <w:sz w:val="28"/>
          <w:szCs w:val="28"/>
        </w:rPr>
        <w:t>н</w:t>
      </w:r>
      <w:r w:rsidRPr="005D7D10">
        <w:rPr>
          <w:spacing w:val="-2"/>
          <w:sz w:val="28"/>
          <w:szCs w:val="28"/>
        </w:rPr>
        <w:t>зию на право выполнения указанных видов деятельности с учетом требований по ее составу (соответс</w:t>
      </w:r>
      <w:r w:rsidRPr="005D7D10">
        <w:rPr>
          <w:spacing w:val="-2"/>
          <w:sz w:val="28"/>
          <w:szCs w:val="28"/>
        </w:rPr>
        <w:t>т</w:t>
      </w:r>
      <w:r w:rsidRPr="005D7D10">
        <w:rPr>
          <w:spacing w:val="-2"/>
          <w:sz w:val="28"/>
          <w:szCs w:val="28"/>
        </w:rPr>
        <w:t xml:space="preserve">вующая квалификация и имеющийся опыт работы в данной сфере). </w:t>
      </w:r>
      <w:r w:rsidR="00FC14E6" w:rsidRPr="005D7D10">
        <w:rPr>
          <w:spacing w:val="-2"/>
          <w:sz w:val="28"/>
          <w:szCs w:val="28"/>
        </w:rPr>
        <w:t>Результатом деятельности комиссии является «Заключ</w:t>
      </w:r>
      <w:r w:rsidR="00202E03" w:rsidRPr="005D7D10">
        <w:rPr>
          <w:spacing w:val="-2"/>
          <w:sz w:val="28"/>
          <w:szCs w:val="28"/>
        </w:rPr>
        <w:t>е</w:t>
      </w:r>
      <w:r w:rsidR="00FC14E6" w:rsidRPr="005D7D10">
        <w:rPr>
          <w:spacing w:val="-2"/>
          <w:sz w:val="28"/>
          <w:szCs w:val="28"/>
        </w:rPr>
        <w:t>ние» о возможн</w:t>
      </w:r>
      <w:r w:rsidR="00FC14E6" w:rsidRPr="005D7D10">
        <w:rPr>
          <w:spacing w:val="-2"/>
          <w:sz w:val="28"/>
          <w:szCs w:val="28"/>
        </w:rPr>
        <w:t>о</w:t>
      </w:r>
      <w:r w:rsidR="00FC14E6" w:rsidRPr="005D7D10">
        <w:rPr>
          <w:spacing w:val="-2"/>
          <w:sz w:val="28"/>
          <w:szCs w:val="28"/>
        </w:rPr>
        <w:t>сти и целесообразности в установленный период времени произвести выемку з</w:t>
      </w:r>
      <w:r w:rsidR="00FC14E6" w:rsidRPr="005D7D10">
        <w:rPr>
          <w:spacing w:val="-2"/>
          <w:sz w:val="28"/>
          <w:szCs w:val="28"/>
        </w:rPr>
        <w:t>а</w:t>
      </w:r>
      <w:r w:rsidR="00FC14E6" w:rsidRPr="005D7D10">
        <w:rPr>
          <w:spacing w:val="-2"/>
          <w:sz w:val="28"/>
          <w:szCs w:val="28"/>
        </w:rPr>
        <w:lastRenderedPageBreak/>
        <w:t>пасов у геологических нарушений в з</w:t>
      </w:r>
      <w:r w:rsidR="00FC14E6" w:rsidRPr="005D7D10">
        <w:rPr>
          <w:spacing w:val="-2"/>
          <w:sz w:val="28"/>
          <w:szCs w:val="28"/>
        </w:rPr>
        <w:t>а</w:t>
      </w:r>
      <w:r w:rsidR="00FC14E6" w:rsidRPr="005D7D10">
        <w:rPr>
          <w:spacing w:val="-2"/>
          <w:sz w:val="28"/>
          <w:szCs w:val="28"/>
        </w:rPr>
        <w:t xml:space="preserve">данных объемах либо отнести эти запасы в категорию «потерь» </w:t>
      </w:r>
      <w:r w:rsidR="00202E03" w:rsidRPr="005D7D10">
        <w:rPr>
          <w:spacing w:val="-2"/>
          <w:sz w:val="28"/>
          <w:szCs w:val="28"/>
        </w:rPr>
        <w:t>с приложением соответствующих обоснов</w:t>
      </w:r>
      <w:r w:rsidR="00202E03" w:rsidRPr="005D7D10">
        <w:rPr>
          <w:spacing w:val="-2"/>
          <w:sz w:val="28"/>
          <w:szCs w:val="28"/>
        </w:rPr>
        <w:t>а</w:t>
      </w:r>
      <w:r w:rsidR="00202E03" w:rsidRPr="005D7D10">
        <w:rPr>
          <w:spacing w:val="-2"/>
          <w:sz w:val="28"/>
          <w:szCs w:val="28"/>
        </w:rPr>
        <w:t>ний.</w:t>
      </w:r>
    </w:p>
    <w:p w:rsidR="00E02403" w:rsidRDefault="00E02403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проводятся недропользовател</w:t>
      </w:r>
      <w:r w:rsidR="00202E03">
        <w:rPr>
          <w:sz w:val="28"/>
          <w:szCs w:val="28"/>
        </w:rPr>
        <w:t>ем</w:t>
      </w:r>
      <w:r>
        <w:rPr>
          <w:sz w:val="28"/>
          <w:szCs w:val="28"/>
        </w:rPr>
        <w:t xml:space="preserve"> и подлежат согласованию с </w:t>
      </w:r>
      <w:r w:rsidR="00202E03">
        <w:rPr>
          <w:sz w:val="28"/>
          <w:szCs w:val="28"/>
        </w:rPr>
        <w:t>те</w:t>
      </w:r>
      <w:r w:rsidR="00202E03">
        <w:rPr>
          <w:sz w:val="28"/>
          <w:szCs w:val="28"/>
        </w:rPr>
        <w:t>р</w:t>
      </w:r>
      <w:r w:rsidR="00202E03">
        <w:rPr>
          <w:sz w:val="28"/>
          <w:szCs w:val="28"/>
        </w:rPr>
        <w:t xml:space="preserve">риториальными </w:t>
      </w:r>
      <w:r>
        <w:rPr>
          <w:sz w:val="28"/>
          <w:szCs w:val="28"/>
        </w:rPr>
        <w:t>органами Ростехнадзора.</w:t>
      </w:r>
    </w:p>
    <w:p w:rsidR="00E02403" w:rsidRPr="0001454D" w:rsidRDefault="00E02403" w:rsidP="00215A84">
      <w:pPr>
        <w:ind w:firstLine="709"/>
        <w:jc w:val="both"/>
        <w:rPr>
          <w:b/>
          <w:i/>
          <w:sz w:val="28"/>
          <w:szCs w:val="28"/>
        </w:rPr>
      </w:pPr>
      <w:r w:rsidRPr="0001454D">
        <w:rPr>
          <w:b/>
          <w:i/>
          <w:sz w:val="28"/>
          <w:szCs w:val="28"/>
          <w:lang w:val="en-US"/>
        </w:rPr>
        <w:t>III</w:t>
      </w:r>
      <w:r w:rsidRPr="0001454D">
        <w:rPr>
          <w:b/>
          <w:i/>
          <w:sz w:val="28"/>
          <w:szCs w:val="28"/>
        </w:rPr>
        <w:t xml:space="preserve"> класс. Эксплуатационные потери</w:t>
      </w:r>
    </w:p>
    <w:p w:rsidR="00E02403" w:rsidRDefault="00E02403" w:rsidP="00215A84">
      <w:pPr>
        <w:ind w:firstLine="709"/>
        <w:jc w:val="both"/>
        <w:rPr>
          <w:sz w:val="28"/>
          <w:szCs w:val="28"/>
        </w:rPr>
      </w:pPr>
      <w:r w:rsidRPr="0001454D">
        <w:rPr>
          <w:i/>
          <w:sz w:val="28"/>
          <w:szCs w:val="28"/>
          <w:u w:val="single"/>
        </w:rPr>
        <w:t>1 подкласс</w:t>
      </w:r>
      <w:r w:rsidRPr="0001454D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Потери полезного ископаемого в массиве.</w:t>
      </w:r>
    </w:p>
    <w:p w:rsidR="00E02403" w:rsidRDefault="00E02403" w:rsidP="005D7D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1) В недоработанной части целиков у подготовительных выработок (ме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дублоковые, междупанельные, междуэтажные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лики).</w:t>
      </w:r>
    </w:p>
    <w:p w:rsidR="00E02403" w:rsidRDefault="00E02403" w:rsidP="005D7D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2) В целиках внутри выемочного участка (блока, камеры, панели, столба, карьерного поля, дражного полигона).</w:t>
      </w:r>
    </w:p>
    <w:p w:rsidR="00E02403" w:rsidRDefault="00E02403" w:rsidP="005D7D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3) В лежачем, висячем боках (в почве, кровле), по верхней и нижней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ницам, в бортах карьера.</w:t>
      </w:r>
    </w:p>
    <w:p w:rsidR="00E02403" w:rsidRDefault="00E02403" w:rsidP="005D7D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4) В местах выклинивания и на флангах пласта, залежи, рудного тела.</w:t>
      </w:r>
    </w:p>
    <w:p w:rsidR="00E02403" w:rsidRDefault="00E02403" w:rsidP="005D7D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5) Между выемочными слоями.</w:t>
      </w:r>
    </w:p>
    <w:p w:rsidR="00E02403" w:rsidRDefault="00E02403" w:rsidP="005D7D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6) В подработанных частях залежи (пласта, рудного тела).</w:t>
      </w:r>
    </w:p>
    <w:p w:rsidR="00E02403" w:rsidRDefault="00E02403" w:rsidP="005D7D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7) В целиках пожарных, затопленных, заваленных участков.</w:t>
      </w:r>
    </w:p>
    <w:p w:rsidR="00E02403" w:rsidRDefault="00E02403" w:rsidP="00215A84">
      <w:pPr>
        <w:ind w:firstLine="709"/>
        <w:jc w:val="both"/>
        <w:rPr>
          <w:sz w:val="28"/>
          <w:szCs w:val="28"/>
        </w:rPr>
      </w:pPr>
      <w:r w:rsidRPr="0001454D">
        <w:rPr>
          <w:i/>
          <w:sz w:val="28"/>
          <w:szCs w:val="28"/>
          <w:u w:val="single"/>
        </w:rPr>
        <w:t>2 подкласс</w:t>
      </w:r>
      <w:r w:rsidRPr="0001454D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Потери отделенного от массива (отбитого) полезного ископ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емого.</w:t>
      </w:r>
    </w:p>
    <w:p w:rsidR="00E02403" w:rsidRDefault="00E02403" w:rsidP="005D7D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1) В подготовительных и очистных забоях при совместной выемке и смешивании с вмещающими породами.</w:t>
      </w:r>
    </w:p>
    <w:p w:rsidR="00E02403" w:rsidRDefault="00E02403" w:rsidP="005D7D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2) ПИ оставленного в выработанном пространстве:</w:t>
      </w:r>
    </w:p>
    <w:p w:rsidR="00E02403" w:rsidRDefault="00E02403" w:rsidP="005D7D10">
      <w:pPr>
        <w:ind w:left="720" w:firstLine="480"/>
        <w:jc w:val="both"/>
        <w:rPr>
          <w:sz w:val="28"/>
          <w:szCs w:val="28"/>
        </w:rPr>
      </w:pPr>
      <w:r>
        <w:rPr>
          <w:sz w:val="28"/>
          <w:szCs w:val="28"/>
        </w:rPr>
        <w:t>- от смешивания с обрушенными породами при выпуске;</w:t>
      </w:r>
    </w:p>
    <w:p w:rsidR="00E02403" w:rsidRDefault="00E02403" w:rsidP="005D7D10">
      <w:pPr>
        <w:ind w:left="720" w:firstLine="480"/>
        <w:jc w:val="both"/>
        <w:rPr>
          <w:sz w:val="28"/>
          <w:szCs w:val="28"/>
        </w:rPr>
      </w:pPr>
      <w:r>
        <w:rPr>
          <w:sz w:val="28"/>
          <w:szCs w:val="28"/>
        </w:rPr>
        <w:t>- на лежачем боку (почве), на уступах, на днище блока.</w:t>
      </w:r>
    </w:p>
    <w:p w:rsidR="00E02403" w:rsidRDefault="00E02403" w:rsidP="005D7D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3) В местах обрушений, в завалах, в пожарных и затопленных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ках.</w:t>
      </w:r>
    </w:p>
    <w:p w:rsidR="00E02403" w:rsidRDefault="00E02403" w:rsidP="005D7D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4) В местах погрузки, разгрузки, складирования, сортировки, на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портных путях горного предприятия. </w:t>
      </w:r>
    </w:p>
    <w:p w:rsidR="005D7D10" w:rsidRDefault="005D7D10" w:rsidP="005D7D10">
      <w:pPr>
        <w:ind w:left="720"/>
        <w:jc w:val="both"/>
        <w:rPr>
          <w:sz w:val="28"/>
          <w:szCs w:val="28"/>
        </w:rPr>
      </w:pPr>
    </w:p>
    <w:p w:rsidR="00E02403" w:rsidRPr="00AB5888" w:rsidRDefault="00202E03" w:rsidP="005D7D10">
      <w:pPr>
        <w:spacing w:before="120" w:after="120"/>
        <w:jc w:val="center"/>
        <w:rPr>
          <w:b/>
          <w:caps/>
          <w:sz w:val="28"/>
          <w:szCs w:val="28"/>
        </w:rPr>
      </w:pPr>
      <w:r w:rsidRPr="00AB5888">
        <w:rPr>
          <w:b/>
          <w:caps/>
          <w:sz w:val="28"/>
          <w:szCs w:val="28"/>
        </w:rPr>
        <w:t xml:space="preserve">4. </w:t>
      </w:r>
      <w:r w:rsidR="00E02403" w:rsidRPr="00AB5888">
        <w:rPr>
          <w:b/>
          <w:caps/>
          <w:sz w:val="28"/>
          <w:szCs w:val="28"/>
        </w:rPr>
        <w:t>Качественные потери полезного ископаемого</w:t>
      </w:r>
    </w:p>
    <w:p w:rsidR="00E02403" w:rsidRDefault="00E02403" w:rsidP="00215A84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практике разработки ТПИ и в литературе, среди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листов и производственников прочно укрепилось понятие качественных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терь, как ухудшение качественных характеристик добываемого полезного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копаемого, выражаемых различными показателями: разубоживанием (наиболее распространенно), примешиванием, засорением, зольностью и другими терм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нами, однако </w:t>
      </w:r>
      <w:r w:rsidRPr="00202E03">
        <w:rPr>
          <w:b/>
          <w:i/>
          <w:sz w:val="28"/>
          <w:szCs w:val="28"/>
        </w:rPr>
        <w:t>потери качества (П</w:t>
      </w:r>
      <w:r w:rsidRPr="00202E03">
        <w:rPr>
          <w:b/>
          <w:i/>
          <w:sz w:val="28"/>
          <w:szCs w:val="28"/>
          <w:vertAlign w:val="subscript"/>
        </w:rPr>
        <w:t>к</w:t>
      </w:r>
      <w:r w:rsidRPr="00202E03">
        <w:rPr>
          <w:b/>
          <w:i/>
          <w:sz w:val="28"/>
          <w:szCs w:val="28"/>
        </w:rPr>
        <w:t>), по существу,  являются производной в</w:t>
      </w:r>
      <w:r w:rsidRPr="00202E03">
        <w:rPr>
          <w:b/>
          <w:i/>
          <w:sz w:val="28"/>
          <w:szCs w:val="28"/>
        </w:rPr>
        <w:t>е</w:t>
      </w:r>
      <w:r w:rsidRPr="00202E03">
        <w:rPr>
          <w:b/>
          <w:i/>
          <w:sz w:val="28"/>
          <w:szCs w:val="28"/>
        </w:rPr>
        <w:t>личиной от показателя изменения качества разрабатываемого месторо</w:t>
      </w:r>
      <w:r w:rsidRPr="00202E03">
        <w:rPr>
          <w:b/>
          <w:i/>
          <w:sz w:val="28"/>
          <w:szCs w:val="28"/>
        </w:rPr>
        <w:t>ж</w:t>
      </w:r>
      <w:r w:rsidRPr="00202E03">
        <w:rPr>
          <w:b/>
          <w:i/>
          <w:sz w:val="28"/>
          <w:szCs w:val="28"/>
        </w:rPr>
        <w:t>дения (К</w:t>
      </w:r>
      <w:r w:rsidRPr="00202E03">
        <w:rPr>
          <w:b/>
          <w:i/>
          <w:sz w:val="28"/>
          <w:szCs w:val="28"/>
          <w:vertAlign w:val="subscript"/>
        </w:rPr>
        <w:t>кач</w:t>
      </w:r>
      <w:r w:rsidRPr="00202E03">
        <w:rPr>
          <w:b/>
          <w:i/>
          <w:sz w:val="28"/>
          <w:szCs w:val="28"/>
        </w:rPr>
        <w:t>), т.к. не всегда и не везде происходит ухудшение качества</w:t>
      </w:r>
      <w:r>
        <w:rPr>
          <w:sz w:val="28"/>
          <w:szCs w:val="28"/>
        </w:rPr>
        <w:t>. Например, при скважинной геотехнологии, добытое полезное ископаемое, как правило, имеет более высокие качественные параметры по сравнению с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родными. И этот процесс признается добычным. Кроме того, наличие множ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различных терминов, в большинстве случаев отражающих один и тот же процесс ухудшени</w:t>
      </w:r>
      <w:r w:rsidR="00202E03">
        <w:rPr>
          <w:sz w:val="28"/>
          <w:szCs w:val="28"/>
        </w:rPr>
        <w:t>я</w:t>
      </w:r>
      <w:r>
        <w:rPr>
          <w:sz w:val="28"/>
          <w:szCs w:val="28"/>
        </w:rPr>
        <w:t xml:space="preserve"> природных свойств, присущих тому или иному виду поле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ного ископаемого, причем выполнить сравнительную оценку добываемых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лезных ископаемых по показателю потери качества бывает очень сложно,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тывая множественность специфических признаков, присущих каждому мин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ральному образованию. Есть и другие факт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ры, свидетельствующие о том, </w:t>
      </w:r>
      <w:r w:rsidR="00202E03">
        <w:rPr>
          <w:sz w:val="28"/>
          <w:szCs w:val="28"/>
        </w:rPr>
        <w:t xml:space="preserve">что </w:t>
      </w:r>
      <w:r>
        <w:rPr>
          <w:sz w:val="28"/>
          <w:szCs w:val="28"/>
        </w:rPr>
        <w:t>наиболее общим и простым показателем, характеризующим происходящие в процессе добычи преобразования качества балансовых запасов, является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затель изменения качества извлекаемого полезного ископаемого.</w:t>
      </w:r>
    </w:p>
    <w:p w:rsidR="001628AC" w:rsidRDefault="001628AC" w:rsidP="00215A84">
      <w:pPr>
        <w:spacing w:before="120"/>
        <w:ind w:firstLine="709"/>
        <w:jc w:val="both"/>
        <w:rPr>
          <w:sz w:val="28"/>
          <w:szCs w:val="28"/>
        </w:rPr>
      </w:pPr>
    </w:p>
    <w:p w:rsidR="00AB5888" w:rsidRDefault="00AB5888" w:rsidP="00215A84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E02403" w:rsidRPr="00AB588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ЗМЕНЕНИЕ КАЧЕСТВА ДОБЫВАЕМОГО ПОЛЕЗНОГО</w:t>
      </w:r>
    </w:p>
    <w:p w:rsidR="00E02403" w:rsidRPr="00AB5888" w:rsidRDefault="00AB5888" w:rsidP="002D0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ИСКОПАЕМОГО </w:t>
      </w:r>
    </w:p>
    <w:p w:rsidR="00E02403" w:rsidRPr="00064CDD" w:rsidRDefault="00E02403" w:rsidP="00215A84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 понятие «качество полезного ископаемого» характеризуется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сущим ему множеством свойств и признаков: вещес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венно-минералогических, геоморфологических, физико-механических, химических, биологических, эне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гетических. Многие из них претерпевают существенные преобразования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цессе ведения горных работ различными методами и средствами, могут прив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дить к ухудшению первоначального (природного) качества добытого полезного ископаемого (наиболее частый случай), иногда – к улучшению или сохранению – стабильным (заданным) показателям качества. Такие преобразования,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нечном счете, предопределяют ценность получаемой из полезного ископаемого товарной продукции. Поэтому показатель </w:t>
      </w:r>
      <w:r w:rsidRPr="0070365F">
        <w:rPr>
          <w:i/>
          <w:sz w:val="28"/>
          <w:szCs w:val="28"/>
        </w:rPr>
        <w:t>(К</w:t>
      </w:r>
      <w:r w:rsidRPr="008D5EA1">
        <w:rPr>
          <w:i/>
          <w:sz w:val="28"/>
          <w:szCs w:val="28"/>
          <w:vertAlign w:val="subscript"/>
        </w:rPr>
        <w:t>кач</w:t>
      </w:r>
      <w:r w:rsidRPr="0070365F">
        <w:rPr>
          <w:i/>
          <w:sz w:val="28"/>
          <w:szCs w:val="28"/>
        </w:rPr>
        <w:t>)</w:t>
      </w:r>
      <w:r w:rsidRPr="00064CDD">
        <w:rPr>
          <w:sz w:val="28"/>
          <w:szCs w:val="28"/>
        </w:rPr>
        <w:t xml:space="preserve"> является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одним из основных при разработке месторождений ТПИ. Он определяется отдельно по каждому месторождению (его участка)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формулой</w:t>
      </w:r>
    </w:p>
    <w:p w:rsidR="00E02403" w:rsidRDefault="00E02403" w:rsidP="00215A84">
      <w:pPr>
        <w:spacing w:before="120"/>
        <w:ind w:firstLine="709"/>
        <w:jc w:val="center"/>
        <w:rPr>
          <w:sz w:val="28"/>
          <w:szCs w:val="28"/>
        </w:rPr>
      </w:pPr>
      <w:r w:rsidRPr="00064CDD">
        <w:rPr>
          <w:position w:val="-42"/>
          <w:sz w:val="28"/>
          <w:szCs w:val="28"/>
        </w:rPr>
        <w:object w:dxaOrig="1400" w:dyaOrig="960">
          <v:shape id="_x0000_i1030" type="#_x0000_t75" style="width:69.75pt;height:48pt" o:ole="">
            <v:imagedata r:id="rId18" o:title=""/>
          </v:shape>
          <o:OLEObject Type="Embed" ProgID="Equation.3" ShapeID="_x0000_i1030" DrawAspect="Content" ObjectID="_1420900806" r:id="rId19"/>
        </w:objec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(3)</w:t>
      </w:r>
    </w:p>
    <w:p w:rsidR="00E02403" w:rsidRDefault="00E02403" w:rsidP="001628AC">
      <w:pPr>
        <w:ind w:left="168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621982">
        <w:rPr>
          <w:i/>
          <w:sz w:val="28"/>
          <w:szCs w:val="28"/>
        </w:rPr>
        <w:t>а</w:t>
      </w:r>
      <w:r w:rsidRPr="00621982">
        <w:rPr>
          <w:i/>
          <w:sz w:val="28"/>
          <w:szCs w:val="28"/>
          <w:vertAlign w:val="subscript"/>
          <w:lang w:val="en-US"/>
        </w:rPr>
        <w:t>i</w:t>
      </w:r>
      <w:r w:rsidRPr="0062198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качественные(ая) характеристики(а) полезного ископаемого в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бытом минеральном сырье;</w:t>
      </w:r>
    </w:p>
    <w:p w:rsidR="00E02403" w:rsidRDefault="00E02403" w:rsidP="001628AC">
      <w:pPr>
        <w:ind w:left="1560" w:hanging="480"/>
        <w:jc w:val="both"/>
        <w:rPr>
          <w:sz w:val="28"/>
          <w:szCs w:val="28"/>
        </w:rPr>
      </w:pPr>
      <w:r w:rsidRPr="00621982">
        <w:rPr>
          <w:i/>
          <w:sz w:val="28"/>
          <w:szCs w:val="28"/>
        </w:rPr>
        <w:t>С</w:t>
      </w:r>
      <w:r w:rsidRPr="00621982">
        <w:rPr>
          <w:i/>
          <w:sz w:val="28"/>
          <w:szCs w:val="28"/>
          <w:vertAlign w:val="subscript"/>
          <w:lang w:val="en-US"/>
        </w:rPr>
        <w:t>i</w:t>
      </w:r>
      <w:r w:rsidRPr="00621982">
        <w:rPr>
          <w:sz w:val="28"/>
          <w:szCs w:val="28"/>
        </w:rPr>
        <w:t xml:space="preserve"> – </w:t>
      </w:r>
      <w:r>
        <w:rPr>
          <w:sz w:val="28"/>
          <w:szCs w:val="28"/>
        </w:rPr>
        <w:t>качественные(ая) характеристики(а) в погашенных балансовых запасах.</w:t>
      </w:r>
    </w:p>
    <w:p w:rsidR="00E02403" w:rsidRPr="005D7D10" w:rsidRDefault="00E02403" w:rsidP="00215A84">
      <w:pPr>
        <w:spacing w:before="120"/>
        <w:ind w:firstLine="709"/>
        <w:jc w:val="both"/>
        <w:rPr>
          <w:i/>
          <w:spacing w:val="-4"/>
          <w:sz w:val="28"/>
          <w:szCs w:val="28"/>
        </w:rPr>
      </w:pPr>
      <w:r w:rsidRPr="005D7D10">
        <w:rPr>
          <w:i/>
          <w:spacing w:val="-4"/>
          <w:sz w:val="28"/>
          <w:szCs w:val="28"/>
        </w:rPr>
        <w:t>По каждому виду полезного ископаемого согласно действующей классиф</w:t>
      </w:r>
      <w:r w:rsidRPr="005D7D10">
        <w:rPr>
          <w:i/>
          <w:spacing w:val="-4"/>
          <w:sz w:val="28"/>
          <w:szCs w:val="28"/>
        </w:rPr>
        <w:t>и</w:t>
      </w:r>
      <w:r w:rsidRPr="005D7D10">
        <w:rPr>
          <w:i/>
          <w:spacing w:val="-4"/>
          <w:sz w:val="28"/>
          <w:szCs w:val="28"/>
        </w:rPr>
        <w:t>кации, каждому типу месторождений по сложности и изменчивости геологич</w:t>
      </w:r>
      <w:r w:rsidRPr="005D7D10">
        <w:rPr>
          <w:i/>
          <w:spacing w:val="-4"/>
          <w:sz w:val="28"/>
          <w:szCs w:val="28"/>
        </w:rPr>
        <w:t>е</w:t>
      </w:r>
      <w:r w:rsidRPr="005D7D10">
        <w:rPr>
          <w:i/>
          <w:spacing w:val="-4"/>
          <w:sz w:val="28"/>
          <w:szCs w:val="28"/>
        </w:rPr>
        <w:t>ских параметров, каждой технологии добычи с учетом ее основных параметров, влияющих на показатели изменения (Ккач), производится дифференциация извл</w:t>
      </w:r>
      <w:r w:rsidRPr="005D7D10">
        <w:rPr>
          <w:i/>
          <w:spacing w:val="-4"/>
          <w:sz w:val="28"/>
          <w:szCs w:val="28"/>
        </w:rPr>
        <w:t>е</w:t>
      </w:r>
      <w:r w:rsidRPr="005D7D10">
        <w:rPr>
          <w:i/>
          <w:spacing w:val="-4"/>
          <w:sz w:val="28"/>
          <w:szCs w:val="28"/>
        </w:rPr>
        <w:t>каемых запасов (и ресурсов), в соответствии с которой определяется и оценив</w:t>
      </w:r>
      <w:r w:rsidRPr="005D7D10">
        <w:rPr>
          <w:i/>
          <w:spacing w:val="-4"/>
          <w:sz w:val="28"/>
          <w:szCs w:val="28"/>
        </w:rPr>
        <w:t>а</w:t>
      </w:r>
      <w:r w:rsidRPr="005D7D10">
        <w:rPr>
          <w:i/>
          <w:spacing w:val="-4"/>
          <w:sz w:val="28"/>
          <w:szCs w:val="28"/>
        </w:rPr>
        <w:t>ется возможный (и фактический) ущерб от потерь качества (п</w:t>
      </w:r>
      <w:r w:rsidRPr="005D7D10">
        <w:rPr>
          <w:i/>
          <w:spacing w:val="-4"/>
          <w:sz w:val="28"/>
          <w:szCs w:val="28"/>
          <w:vertAlign w:val="subscript"/>
        </w:rPr>
        <w:t>к</w:t>
      </w:r>
      <w:r w:rsidRPr="005D7D10">
        <w:rPr>
          <w:i/>
          <w:spacing w:val="-4"/>
          <w:sz w:val="28"/>
          <w:szCs w:val="28"/>
        </w:rPr>
        <w:t>).</w:t>
      </w:r>
    </w:p>
    <w:p w:rsidR="00E02403" w:rsidRPr="00694B84" w:rsidRDefault="00E02403" w:rsidP="00215A84">
      <w:pPr>
        <w:ind w:firstLine="709"/>
        <w:jc w:val="both"/>
        <w:rPr>
          <w:i/>
          <w:sz w:val="28"/>
          <w:szCs w:val="28"/>
        </w:rPr>
      </w:pPr>
      <w:r w:rsidRPr="00694B84">
        <w:rPr>
          <w:i/>
          <w:sz w:val="28"/>
          <w:szCs w:val="28"/>
        </w:rPr>
        <w:t>При этом в расчеты вводятся стандарты, ГОСТы и другие нормати</w:t>
      </w:r>
      <w:r w:rsidRPr="00694B84">
        <w:rPr>
          <w:i/>
          <w:sz w:val="28"/>
          <w:szCs w:val="28"/>
        </w:rPr>
        <w:t>в</w:t>
      </w:r>
      <w:r w:rsidRPr="00694B84">
        <w:rPr>
          <w:i/>
          <w:sz w:val="28"/>
          <w:szCs w:val="28"/>
        </w:rPr>
        <w:t>ные, инструктивные документы, внутрикорпор</w:t>
      </w:r>
      <w:r w:rsidRPr="00694B84">
        <w:rPr>
          <w:i/>
          <w:sz w:val="28"/>
          <w:szCs w:val="28"/>
        </w:rPr>
        <w:t>а</w:t>
      </w:r>
      <w:r w:rsidRPr="00694B84">
        <w:rPr>
          <w:i/>
          <w:sz w:val="28"/>
          <w:szCs w:val="28"/>
        </w:rPr>
        <w:t>тивные и иные требования, обусловленные перерабатывающими производствами (обогащением, металлу</w:t>
      </w:r>
      <w:r w:rsidRPr="00694B84">
        <w:rPr>
          <w:i/>
          <w:sz w:val="28"/>
          <w:szCs w:val="28"/>
        </w:rPr>
        <w:t>р</w:t>
      </w:r>
      <w:r w:rsidRPr="00694B84">
        <w:rPr>
          <w:i/>
          <w:sz w:val="28"/>
          <w:szCs w:val="28"/>
        </w:rPr>
        <w:t>гическим переделом).</w:t>
      </w:r>
    </w:p>
    <w:p w:rsidR="00E02403" w:rsidRPr="00694B84" w:rsidRDefault="00E02403" w:rsidP="00215A84">
      <w:pPr>
        <w:ind w:firstLine="709"/>
        <w:jc w:val="both"/>
        <w:rPr>
          <w:i/>
          <w:sz w:val="28"/>
          <w:szCs w:val="28"/>
        </w:rPr>
      </w:pPr>
      <w:r w:rsidRPr="00694B84">
        <w:rPr>
          <w:i/>
          <w:sz w:val="28"/>
          <w:szCs w:val="28"/>
        </w:rPr>
        <w:t>Рекомендуется иметь для каждого горнодобывающего объекта (группы аналогичных) конкретные инструкции по  дифф</w:t>
      </w:r>
      <w:r w:rsidRPr="00694B84">
        <w:rPr>
          <w:i/>
          <w:sz w:val="28"/>
          <w:szCs w:val="28"/>
        </w:rPr>
        <w:t>е</w:t>
      </w:r>
      <w:r w:rsidRPr="00694B84">
        <w:rPr>
          <w:i/>
          <w:sz w:val="28"/>
          <w:szCs w:val="28"/>
        </w:rPr>
        <w:t>ренциации «К</w:t>
      </w:r>
      <w:r w:rsidRPr="00694B84">
        <w:rPr>
          <w:i/>
          <w:sz w:val="28"/>
          <w:szCs w:val="28"/>
          <w:vertAlign w:val="subscript"/>
        </w:rPr>
        <w:t>кач</w:t>
      </w:r>
      <w:r w:rsidRPr="00694B84">
        <w:rPr>
          <w:i/>
          <w:sz w:val="28"/>
          <w:szCs w:val="28"/>
        </w:rPr>
        <w:t>».</w:t>
      </w:r>
    </w:p>
    <w:p w:rsidR="00E02403" w:rsidRPr="00694B84" w:rsidRDefault="00E02403" w:rsidP="00215A84">
      <w:pPr>
        <w:ind w:firstLine="709"/>
        <w:jc w:val="both"/>
        <w:rPr>
          <w:i/>
          <w:sz w:val="28"/>
          <w:szCs w:val="28"/>
        </w:rPr>
      </w:pPr>
      <w:r w:rsidRPr="00694B84">
        <w:rPr>
          <w:i/>
          <w:sz w:val="28"/>
          <w:szCs w:val="28"/>
        </w:rPr>
        <w:t xml:space="preserve">Для рудных </w:t>
      </w:r>
      <w:r w:rsidRPr="00694B84">
        <w:rPr>
          <w:i/>
          <w:sz w:val="28"/>
          <w:szCs w:val="28"/>
          <w:u w:val="single"/>
        </w:rPr>
        <w:t>мономинеральных</w:t>
      </w:r>
      <w:r w:rsidRPr="00694B84">
        <w:rPr>
          <w:i/>
          <w:sz w:val="28"/>
          <w:szCs w:val="28"/>
        </w:rPr>
        <w:t xml:space="preserve"> месторождений «а» и «с» – содержание полезного компонента соответственно в добытой рудной массе и в погаше</w:t>
      </w:r>
      <w:r w:rsidRPr="00694B84">
        <w:rPr>
          <w:i/>
          <w:sz w:val="28"/>
          <w:szCs w:val="28"/>
        </w:rPr>
        <w:t>н</w:t>
      </w:r>
      <w:r w:rsidRPr="00694B84">
        <w:rPr>
          <w:i/>
          <w:sz w:val="28"/>
          <w:szCs w:val="28"/>
        </w:rPr>
        <w:t>ных запасах.</w:t>
      </w:r>
    </w:p>
    <w:p w:rsidR="00E02403" w:rsidRDefault="00E02403" w:rsidP="00215A84">
      <w:pPr>
        <w:ind w:firstLine="709"/>
        <w:jc w:val="both"/>
        <w:rPr>
          <w:i/>
          <w:sz w:val="28"/>
          <w:szCs w:val="28"/>
        </w:rPr>
      </w:pPr>
      <w:r w:rsidRPr="00694B84">
        <w:rPr>
          <w:i/>
          <w:sz w:val="28"/>
          <w:szCs w:val="28"/>
        </w:rPr>
        <w:t xml:space="preserve">Если руды </w:t>
      </w:r>
      <w:r w:rsidRPr="00694B84">
        <w:rPr>
          <w:i/>
          <w:sz w:val="28"/>
          <w:szCs w:val="28"/>
          <w:u w:val="single"/>
        </w:rPr>
        <w:t>полиметаллические</w:t>
      </w:r>
      <w:r w:rsidRPr="00694B84">
        <w:rPr>
          <w:i/>
          <w:sz w:val="28"/>
          <w:szCs w:val="28"/>
        </w:rPr>
        <w:t>, то показатель (К</w:t>
      </w:r>
      <w:r w:rsidRPr="00694B84">
        <w:rPr>
          <w:i/>
          <w:sz w:val="28"/>
          <w:szCs w:val="28"/>
          <w:vertAlign w:val="subscript"/>
        </w:rPr>
        <w:t>кач</w:t>
      </w:r>
      <w:r w:rsidRPr="00694B84">
        <w:rPr>
          <w:i/>
          <w:sz w:val="28"/>
          <w:szCs w:val="28"/>
        </w:rPr>
        <w:t>) рассчитывается как отношение извлеченной (добытой) и балансовой ценности согласно формулы:</w:t>
      </w:r>
    </w:p>
    <w:p w:rsidR="00694B84" w:rsidRPr="002D0D4B" w:rsidRDefault="00694B84" w:rsidP="00215A84">
      <w:pPr>
        <w:jc w:val="center"/>
        <w:rPr>
          <w:sz w:val="28"/>
          <w:szCs w:val="28"/>
        </w:rPr>
      </w:pPr>
      <w:r w:rsidRPr="002D0D4B">
        <w:rPr>
          <w:position w:val="-42"/>
          <w:sz w:val="28"/>
          <w:szCs w:val="28"/>
        </w:rPr>
        <w:object w:dxaOrig="3960" w:dyaOrig="960">
          <v:shape id="_x0000_i1031" type="#_x0000_t75" style="width:198pt;height:48pt" o:ole="">
            <v:imagedata r:id="rId20" o:title=""/>
          </v:shape>
          <o:OLEObject Type="Embed" ProgID="Equation.3" ShapeID="_x0000_i1031" DrawAspect="Content" ObjectID="_1420900807" r:id="rId21"/>
        </w:object>
      </w:r>
      <w:r w:rsidRPr="002E68B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     </w:t>
      </w:r>
      <w:r w:rsidRPr="002D0D4B">
        <w:rPr>
          <w:sz w:val="28"/>
          <w:szCs w:val="28"/>
        </w:rPr>
        <w:t>доли ед.    (3а)</w:t>
      </w:r>
    </w:p>
    <w:p w:rsidR="002D0D4B" w:rsidRDefault="00694B84" w:rsidP="00215A84">
      <w:pPr>
        <w:jc w:val="both"/>
        <w:rPr>
          <w:sz w:val="28"/>
          <w:szCs w:val="28"/>
        </w:rPr>
      </w:pPr>
      <w:r w:rsidRPr="00522FB5">
        <w:rPr>
          <w:sz w:val="28"/>
          <w:szCs w:val="28"/>
        </w:rPr>
        <w:t xml:space="preserve">где  </w:t>
      </w:r>
      <w:r w:rsidRPr="00522FB5">
        <w:rPr>
          <w:i/>
          <w:sz w:val="28"/>
          <w:szCs w:val="28"/>
        </w:rPr>
        <w:t>Д</w:t>
      </w:r>
      <w:r w:rsidRPr="00522FB5">
        <w:rPr>
          <w:sz w:val="28"/>
          <w:szCs w:val="28"/>
        </w:rPr>
        <w:t xml:space="preserve"> - количество добытого минерального сырья, т, м</w:t>
      </w:r>
      <w:r w:rsidRPr="00522FB5">
        <w:rPr>
          <w:sz w:val="28"/>
          <w:szCs w:val="28"/>
          <w:vertAlign w:val="superscript"/>
        </w:rPr>
        <w:t>3</w:t>
      </w:r>
      <w:r w:rsidRPr="00522FB5">
        <w:rPr>
          <w:sz w:val="28"/>
          <w:szCs w:val="28"/>
        </w:rPr>
        <w:t xml:space="preserve">; </w:t>
      </w:r>
    </w:p>
    <w:p w:rsidR="002D0D4B" w:rsidRDefault="00694B84" w:rsidP="002D0D4B">
      <w:pPr>
        <w:ind w:left="960" w:hanging="480"/>
        <w:jc w:val="both"/>
        <w:rPr>
          <w:sz w:val="28"/>
          <w:szCs w:val="28"/>
        </w:rPr>
      </w:pPr>
      <w:r w:rsidRPr="00522FB5">
        <w:rPr>
          <w:i/>
          <w:sz w:val="28"/>
          <w:szCs w:val="28"/>
        </w:rPr>
        <w:t>Б</w:t>
      </w:r>
      <w:r w:rsidRPr="00522FB5">
        <w:rPr>
          <w:sz w:val="28"/>
          <w:szCs w:val="28"/>
        </w:rPr>
        <w:t xml:space="preserve"> - количество пог</w:t>
      </w:r>
      <w:r w:rsidRPr="00522FB5">
        <w:rPr>
          <w:sz w:val="28"/>
          <w:szCs w:val="28"/>
        </w:rPr>
        <w:t>а</w:t>
      </w:r>
      <w:r w:rsidRPr="00522FB5">
        <w:rPr>
          <w:sz w:val="28"/>
          <w:szCs w:val="28"/>
        </w:rPr>
        <w:t xml:space="preserve">шенных балансовых запасов, </w:t>
      </w:r>
      <w:r w:rsidRPr="00AB5888">
        <w:rPr>
          <w:sz w:val="28"/>
          <w:szCs w:val="28"/>
        </w:rPr>
        <w:t>т, м</w:t>
      </w:r>
      <w:r w:rsidRPr="00AB5888">
        <w:rPr>
          <w:sz w:val="28"/>
          <w:szCs w:val="28"/>
          <w:vertAlign w:val="superscript"/>
        </w:rPr>
        <w:t>3</w:t>
      </w:r>
      <w:r w:rsidRPr="00522FB5">
        <w:rPr>
          <w:sz w:val="28"/>
          <w:szCs w:val="28"/>
        </w:rPr>
        <w:t xml:space="preserve">;  </w:t>
      </w:r>
    </w:p>
    <w:p w:rsidR="002D0D4B" w:rsidRDefault="00694B84" w:rsidP="002D0D4B">
      <w:pPr>
        <w:ind w:left="960" w:hanging="480"/>
        <w:jc w:val="both"/>
        <w:rPr>
          <w:sz w:val="28"/>
          <w:szCs w:val="28"/>
        </w:rPr>
      </w:pPr>
      <w:r w:rsidRPr="00522FB5">
        <w:rPr>
          <w:sz w:val="28"/>
          <w:szCs w:val="28"/>
        </w:rPr>
        <w:t xml:space="preserve"> </w:t>
      </w:r>
      <w:r w:rsidRPr="00522FB5">
        <w:rPr>
          <w:i/>
          <w:sz w:val="28"/>
          <w:szCs w:val="28"/>
        </w:rPr>
        <w:t>а</w:t>
      </w:r>
      <w:r w:rsidRPr="00522FB5">
        <w:rPr>
          <w:i/>
          <w:sz w:val="28"/>
          <w:szCs w:val="28"/>
          <w:vertAlign w:val="subscript"/>
        </w:rPr>
        <w:t>1</w:t>
      </w:r>
      <w:r w:rsidRPr="00522FB5">
        <w:rPr>
          <w:i/>
          <w:sz w:val="28"/>
          <w:szCs w:val="28"/>
        </w:rPr>
        <w:t>…а</w:t>
      </w:r>
      <w:r w:rsidRPr="00522FB5">
        <w:rPr>
          <w:i/>
          <w:sz w:val="28"/>
          <w:szCs w:val="28"/>
          <w:vertAlign w:val="subscript"/>
          <w:lang w:val="en-US"/>
        </w:rPr>
        <w:t>n</w:t>
      </w:r>
      <w:r w:rsidRPr="00522FB5">
        <w:rPr>
          <w:i/>
          <w:sz w:val="28"/>
          <w:szCs w:val="28"/>
        </w:rPr>
        <w:t xml:space="preserve"> </w:t>
      </w:r>
      <w:r w:rsidRPr="00522FB5">
        <w:rPr>
          <w:sz w:val="28"/>
          <w:szCs w:val="28"/>
        </w:rPr>
        <w:t xml:space="preserve">- содержание </w:t>
      </w:r>
      <w:r w:rsidRPr="00522FB5">
        <w:rPr>
          <w:sz w:val="28"/>
          <w:szCs w:val="28"/>
          <w:lang w:val="en-US"/>
        </w:rPr>
        <w:t>n</w:t>
      </w:r>
      <w:r w:rsidRPr="00522FB5">
        <w:rPr>
          <w:sz w:val="28"/>
          <w:szCs w:val="28"/>
          <w:vertAlign w:val="superscript"/>
        </w:rPr>
        <w:t>го</w:t>
      </w:r>
      <w:r w:rsidRPr="00522FB5">
        <w:rPr>
          <w:sz w:val="28"/>
          <w:szCs w:val="28"/>
        </w:rPr>
        <w:t xml:space="preserve">  полезного компонента в добытой руде г/т; кг/т; г/м</w:t>
      </w:r>
      <w:r w:rsidRPr="00522FB5">
        <w:rPr>
          <w:sz w:val="28"/>
          <w:szCs w:val="28"/>
          <w:vertAlign w:val="superscript"/>
        </w:rPr>
        <w:t>3</w:t>
      </w:r>
      <w:r w:rsidRPr="00522FB5">
        <w:rPr>
          <w:sz w:val="28"/>
          <w:szCs w:val="28"/>
        </w:rPr>
        <w:t xml:space="preserve"> ; </w:t>
      </w:r>
      <w:r w:rsidRPr="005D7D10">
        <w:rPr>
          <w:i/>
          <w:sz w:val="28"/>
          <w:szCs w:val="28"/>
        </w:rPr>
        <w:t>с</w:t>
      </w:r>
      <w:r w:rsidRPr="005D7D10">
        <w:rPr>
          <w:i/>
          <w:sz w:val="28"/>
          <w:szCs w:val="28"/>
          <w:vertAlign w:val="subscript"/>
        </w:rPr>
        <w:t>1</w:t>
      </w:r>
      <w:r w:rsidRPr="005D7D10">
        <w:rPr>
          <w:i/>
          <w:sz w:val="28"/>
          <w:szCs w:val="28"/>
        </w:rPr>
        <w:t>…с</w:t>
      </w:r>
      <w:r w:rsidRPr="005D7D10">
        <w:rPr>
          <w:i/>
          <w:sz w:val="28"/>
          <w:szCs w:val="28"/>
          <w:vertAlign w:val="subscript"/>
          <w:lang w:val="en-US"/>
        </w:rPr>
        <w:t>n</w:t>
      </w:r>
      <w:r w:rsidRPr="00522FB5">
        <w:rPr>
          <w:sz w:val="28"/>
          <w:szCs w:val="28"/>
        </w:rPr>
        <w:t xml:space="preserve"> – содержание </w:t>
      </w:r>
      <w:r w:rsidRPr="00522FB5">
        <w:rPr>
          <w:sz w:val="28"/>
          <w:szCs w:val="28"/>
          <w:lang w:val="en-US"/>
        </w:rPr>
        <w:t>n</w:t>
      </w:r>
      <w:r w:rsidRPr="00522FB5">
        <w:rPr>
          <w:sz w:val="28"/>
          <w:szCs w:val="28"/>
          <w:vertAlign w:val="superscript"/>
        </w:rPr>
        <w:t>го</w:t>
      </w:r>
      <w:r w:rsidRPr="00522FB5">
        <w:rPr>
          <w:sz w:val="28"/>
          <w:szCs w:val="28"/>
        </w:rPr>
        <w:t xml:space="preserve"> полезного компонента в балансовых запасах, г/т; кг/т; г/м</w:t>
      </w:r>
      <w:r w:rsidRPr="00522FB5">
        <w:rPr>
          <w:sz w:val="28"/>
          <w:szCs w:val="28"/>
          <w:vertAlign w:val="superscript"/>
        </w:rPr>
        <w:t>3</w:t>
      </w:r>
      <w:r w:rsidRPr="00522FB5">
        <w:rPr>
          <w:sz w:val="28"/>
          <w:szCs w:val="28"/>
        </w:rPr>
        <w:t xml:space="preserve">; </w:t>
      </w:r>
    </w:p>
    <w:p w:rsidR="002D0D4B" w:rsidRDefault="00694B84" w:rsidP="002D0D4B">
      <w:pPr>
        <w:ind w:left="960" w:hanging="480"/>
        <w:jc w:val="both"/>
        <w:rPr>
          <w:sz w:val="28"/>
          <w:szCs w:val="28"/>
        </w:rPr>
      </w:pPr>
      <w:r w:rsidRPr="005D7D10">
        <w:rPr>
          <w:i/>
          <w:sz w:val="28"/>
          <w:szCs w:val="28"/>
        </w:rPr>
        <w:t>ц</w:t>
      </w:r>
      <w:r w:rsidRPr="005D7D10">
        <w:rPr>
          <w:i/>
          <w:sz w:val="28"/>
          <w:szCs w:val="28"/>
          <w:vertAlign w:val="subscript"/>
        </w:rPr>
        <w:t>1</w:t>
      </w:r>
      <w:r w:rsidRPr="005D7D10">
        <w:rPr>
          <w:i/>
          <w:sz w:val="28"/>
          <w:szCs w:val="28"/>
        </w:rPr>
        <w:t>…ц</w:t>
      </w:r>
      <w:r w:rsidRPr="005D7D10">
        <w:rPr>
          <w:i/>
          <w:sz w:val="28"/>
          <w:szCs w:val="28"/>
          <w:vertAlign w:val="subscript"/>
          <w:lang w:val="en-US"/>
        </w:rPr>
        <w:t>n</w:t>
      </w:r>
      <w:r w:rsidRPr="00522FB5">
        <w:rPr>
          <w:sz w:val="28"/>
          <w:szCs w:val="28"/>
        </w:rPr>
        <w:t xml:space="preserve"> – цена товарной продукции,  устанавливаемая по мировым ценам, руб/г; руб/т; руб/м</w:t>
      </w:r>
      <w:r w:rsidRPr="00522FB5">
        <w:rPr>
          <w:sz w:val="28"/>
          <w:szCs w:val="28"/>
          <w:vertAlign w:val="superscript"/>
        </w:rPr>
        <w:t>3</w:t>
      </w:r>
      <w:r w:rsidRPr="00522FB5">
        <w:rPr>
          <w:sz w:val="28"/>
          <w:szCs w:val="28"/>
        </w:rPr>
        <w:t>;</w:t>
      </w:r>
    </w:p>
    <w:p w:rsidR="002D0D4B" w:rsidRDefault="00694B84" w:rsidP="002D0D4B">
      <w:pPr>
        <w:ind w:left="960" w:hanging="480"/>
        <w:jc w:val="both"/>
        <w:rPr>
          <w:sz w:val="28"/>
          <w:szCs w:val="28"/>
        </w:rPr>
      </w:pPr>
      <w:r w:rsidRPr="00522FB5">
        <w:rPr>
          <w:rFonts w:ascii="Symbol" w:hAnsi="Symbol"/>
          <w:sz w:val="28"/>
          <w:szCs w:val="28"/>
        </w:rPr>
        <w:t></w:t>
      </w:r>
      <w:r w:rsidRPr="00522FB5">
        <w:rPr>
          <w:i/>
          <w:sz w:val="28"/>
          <w:szCs w:val="28"/>
        </w:rPr>
        <w:t>и</w:t>
      </w:r>
      <w:r w:rsidRPr="00522FB5">
        <w:rPr>
          <w:i/>
          <w:sz w:val="28"/>
          <w:szCs w:val="28"/>
          <w:vertAlign w:val="subscript"/>
        </w:rPr>
        <w:t>1</w:t>
      </w:r>
      <w:r w:rsidRPr="00522FB5">
        <w:rPr>
          <w:i/>
          <w:sz w:val="28"/>
          <w:szCs w:val="28"/>
        </w:rPr>
        <w:t>… и</w:t>
      </w:r>
      <w:r w:rsidRPr="00522FB5">
        <w:rPr>
          <w:i/>
          <w:sz w:val="28"/>
          <w:szCs w:val="28"/>
          <w:vertAlign w:val="subscript"/>
          <w:lang w:val="en-US"/>
        </w:rPr>
        <w:t>n</w:t>
      </w:r>
      <w:r w:rsidRPr="00522FB5">
        <w:rPr>
          <w:sz w:val="28"/>
          <w:szCs w:val="28"/>
        </w:rPr>
        <w:t xml:space="preserve"> – достигнутое извлечение </w:t>
      </w:r>
      <w:r w:rsidRPr="00522FB5">
        <w:rPr>
          <w:sz w:val="28"/>
          <w:szCs w:val="28"/>
          <w:lang w:val="en-US"/>
        </w:rPr>
        <w:t>n</w:t>
      </w:r>
      <w:r w:rsidRPr="00522FB5">
        <w:rPr>
          <w:sz w:val="28"/>
          <w:szCs w:val="28"/>
          <w:vertAlign w:val="superscript"/>
        </w:rPr>
        <w:t>го</w:t>
      </w:r>
      <w:r w:rsidRPr="00522FB5">
        <w:rPr>
          <w:sz w:val="28"/>
          <w:szCs w:val="28"/>
        </w:rPr>
        <w:t xml:space="preserve"> полезного компонента при перерабо</w:t>
      </w:r>
      <w:r w:rsidRPr="00522FB5">
        <w:rPr>
          <w:sz w:val="28"/>
          <w:szCs w:val="28"/>
        </w:rPr>
        <w:t>т</w:t>
      </w:r>
      <w:r w:rsidRPr="00522FB5">
        <w:rPr>
          <w:sz w:val="28"/>
          <w:szCs w:val="28"/>
        </w:rPr>
        <w:t xml:space="preserve">ке, доли ед.; </w:t>
      </w:r>
    </w:p>
    <w:p w:rsidR="00694B84" w:rsidRPr="00522FB5" w:rsidRDefault="00694B84" w:rsidP="002D0D4B">
      <w:pPr>
        <w:ind w:left="960" w:hanging="480"/>
        <w:jc w:val="both"/>
        <w:rPr>
          <w:sz w:val="28"/>
          <w:szCs w:val="28"/>
        </w:rPr>
      </w:pPr>
      <w:r w:rsidRPr="00522FB5">
        <w:rPr>
          <w:i/>
          <w:sz w:val="28"/>
          <w:szCs w:val="28"/>
        </w:rPr>
        <w:t>и</w:t>
      </w:r>
      <w:r w:rsidRPr="00522FB5">
        <w:rPr>
          <w:sz w:val="28"/>
          <w:szCs w:val="28"/>
          <w:vertAlign w:val="superscript"/>
        </w:rPr>
        <w:t>пр</w:t>
      </w:r>
      <w:r w:rsidRPr="00522FB5">
        <w:rPr>
          <w:sz w:val="28"/>
          <w:szCs w:val="28"/>
          <w:vertAlign w:val="subscript"/>
        </w:rPr>
        <w:t>1</w:t>
      </w:r>
      <w:r w:rsidRPr="00522FB5">
        <w:rPr>
          <w:sz w:val="28"/>
          <w:szCs w:val="28"/>
        </w:rPr>
        <w:t>...</w:t>
      </w:r>
      <w:r w:rsidRPr="00522FB5">
        <w:rPr>
          <w:i/>
          <w:sz w:val="28"/>
          <w:szCs w:val="28"/>
        </w:rPr>
        <w:t>и</w:t>
      </w:r>
      <w:r w:rsidRPr="00522FB5">
        <w:rPr>
          <w:i/>
          <w:sz w:val="28"/>
          <w:szCs w:val="28"/>
          <w:vertAlign w:val="superscript"/>
        </w:rPr>
        <w:t>пр</w:t>
      </w:r>
      <w:r w:rsidRPr="00522FB5">
        <w:rPr>
          <w:i/>
          <w:sz w:val="28"/>
          <w:szCs w:val="28"/>
          <w:vertAlign w:val="subscript"/>
          <w:lang w:val="en-US"/>
        </w:rPr>
        <w:t>n</w:t>
      </w:r>
      <w:r w:rsidRPr="00522FB5">
        <w:rPr>
          <w:i/>
          <w:sz w:val="28"/>
          <w:szCs w:val="28"/>
        </w:rPr>
        <w:t xml:space="preserve"> </w:t>
      </w:r>
      <w:r w:rsidRPr="00522FB5">
        <w:rPr>
          <w:sz w:val="28"/>
          <w:szCs w:val="28"/>
        </w:rPr>
        <w:t xml:space="preserve">– проектное извлечение </w:t>
      </w:r>
      <w:r w:rsidRPr="00522FB5">
        <w:rPr>
          <w:sz w:val="28"/>
          <w:szCs w:val="28"/>
          <w:lang w:val="en-US"/>
        </w:rPr>
        <w:t>n</w:t>
      </w:r>
      <w:r w:rsidRPr="00522FB5">
        <w:rPr>
          <w:sz w:val="28"/>
          <w:szCs w:val="28"/>
          <w:vertAlign w:val="superscript"/>
        </w:rPr>
        <w:t>го</w:t>
      </w:r>
      <w:r w:rsidRPr="00522FB5">
        <w:rPr>
          <w:sz w:val="28"/>
          <w:szCs w:val="28"/>
        </w:rPr>
        <w:t xml:space="preserve"> полезного комп</w:t>
      </w:r>
      <w:r w:rsidRPr="00522FB5">
        <w:rPr>
          <w:sz w:val="28"/>
          <w:szCs w:val="28"/>
        </w:rPr>
        <w:t>о</w:t>
      </w:r>
      <w:r w:rsidRPr="00522FB5">
        <w:rPr>
          <w:sz w:val="28"/>
          <w:szCs w:val="28"/>
        </w:rPr>
        <w:t>нента, доли ед.</w:t>
      </w:r>
    </w:p>
    <w:p w:rsidR="00694B84" w:rsidRPr="002D0D4B" w:rsidRDefault="00694B84" w:rsidP="00215A84">
      <w:pPr>
        <w:ind w:firstLine="709"/>
        <w:jc w:val="both"/>
        <w:rPr>
          <w:i/>
        </w:rPr>
      </w:pPr>
      <w:r w:rsidRPr="002D0D4B">
        <w:rPr>
          <w:i/>
          <w:u w:val="single"/>
        </w:rPr>
        <w:t>Примечание.</w:t>
      </w:r>
      <w:r w:rsidRPr="002D0D4B">
        <w:rPr>
          <w:i/>
        </w:rPr>
        <w:t xml:space="preserve"> Мировая цена рассчитывается как средневзвешенная (по объемам пр</w:t>
      </w:r>
      <w:r w:rsidRPr="002D0D4B">
        <w:rPr>
          <w:i/>
        </w:rPr>
        <w:t>о</w:t>
      </w:r>
      <w:r w:rsidRPr="002D0D4B">
        <w:rPr>
          <w:i/>
        </w:rPr>
        <w:t>изведенной продукции за этот период) величина по статистич</w:t>
      </w:r>
      <w:r w:rsidRPr="002D0D4B">
        <w:rPr>
          <w:i/>
        </w:rPr>
        <w:t>е</w:t>
      </w:r>
      <w:r w:rsidRPr="002D0D4B">
        <w:rPr>
          <w:i/>
        </w:rPr>
        <w:t>ским данным за последние 5-10 лет на основе анализа происходящих трендов ее изменения. Если диапазон ее изменения за 5 лет не превышает 15%, то принимается среднее значение цены. Если колеблемость ц</w:t>
      </w:r>
      <w:r w:rsidRPr="002D0D4B">
        <w:rPr>
          <w:i/>
        </w:rPr>
        <w:t>е</w:t>
      </w:r>
      <w:r w:rsidRPr="002D0D4B">
        <w:rPr>
          <w:i/>
        </w:rPr>
        <w:t>ны превосходит пороговое значение (±15%), то проводится анализ на основе статистич</w:t>
      </w:r>
      <w:r w:rsidRPr="002D0D4B">
        <w:rPr>
          <w:i/>
        </w:rPr>
        <w:t>е</w:t>
      </w:r>
      <w:r w:rsidRPr="002D0D4B">
        <w:rPr>
          <w:i/>
        </w:rPr>
        <w:t>ских данных за более длительный период (до 10 лет).</w:t>
      </w:r>
    </w:p>
    <w:p w:rsidR="00694B84" w:rsidRPr="002D0D4B" w:rsidRDefault="00694B84" w:rsidP="005D7D10">
      <w:pPr>
        <w:ind w:firstLine="709"/>
        <w:jc w:val="both"/>
        <w:rPr>
          <w:i/>
        </w:rPr>
      </w:pPr>
      <w:r w:rsidRPr="002D0D4B">
        <w:rPr>
          <w:i/>
        </w:rPr>
        <w:t>Если цена со временем (5-10 лет) стабильно возрастает (снижается), то определ</w:t>
      </w:r>
      <w:r w:rsidRPr="002D0D4B">
        <w:rPr>
          <w:i/>
        </w:rPr>
        <w:t>я</w:t>
      </w:r>
      <w:r w:rsidRPr="002D0D4B">
        <w:rPr>
          <w:i/>
        </w:rPr>
        <w:t>ется зависимость ее повышения (уменьшения), по которой методом экстраполяции прин</w:t>
      </w:r>
      <w:r w:rsidRPr="002D0D4B">
        <w:rPr>
          <w:i/>
        </w:rPr>
        <w:t>и</w:t>
      </w:r>
      <w:r w:rsidRPr="002D0D4B">
        <w:rPr>
          <w:i/>
        </w:rPr>
        <w:t>мается возможное среднее ее значение на предпол</w:t>
      </w:r>
      <w:r w:rsidRPr="002D0D4B">
        <w:rPr>
          <w:i/>
        </w:rPr>
        <w:t>а</w:t>
      </w:r>
      <w:r w:rsidRPr="002D0D4B">
        <w:rPr>
          <w:i/>
        </w:rPr>
        <w:t>гаемый период отработки выемочного участка с учетом степени достоверности получаемых данных и дисконтирования. При наличии значительного ра</w:t>
      </w:r>
      <w:r w:rsidRPr="002D0D4B">
        <w:rPr>
          <w:i/>
        </w:rPr>
        <w:t>з</w:t>
      </w:r>
      <w:r w:rsidRPr="002D0D4B">
        <w:rPr>
          <w:i/>
        </w:rPr>
        <w:t>броса цены за указанное время, превышающее 50% от ее средних величин, допускается принятие расчетной средней цены, полученной в результате матем</w:t>
      </w:r>
      <w:r w:rsidRPr="002D0D4B">
        <w:rPr>
          <w:i/>
        </w:rPr>
        <w:t>а</w:t>
      </w:r>
      <w:r w:rsidRPr="002D0D4B">
        <w:rPr>
          <w:i/>
        </w:rPr>
        <w:t>тич</w:t>
      </w:r>
      <w:r w:rsidRPr="002D0D4B">
        <w:rPr>
          <w:i/>
        </w:rPr>
        <w:t>е</w:t>
      </w:r>
      <w:r w:rsidRPr="002D0D4B">
        <w:rPr>
          <w:i/>
        </w:rPr>
        <w:t>ской обработки статистических материалов по предприятию за те же периоды по фактической себестоимости товарной продукции, увеличенной на 15% (по рентабельн</w:t>
      </w:r>
      <w:r w:rsidRPr="002D0D4B">
        <w:rPr>
          <w:i/>
        </w:rPr>
        <w:t>о</w:t>
      </w:r>
      <w:r w:rsidRPr="002D0D4B">
        <w:rPr>
          <w:i/>
        </w:rPr>
        <w:t>сти), либо по прибыли.</w:t>
      </w:r>
    </w:p>
    <w:p w:rsidR="00694B84" w:rsidRPr="00522FB5" w:rsidRDefault="00694B84" w:rsidP="009E7EF0">
      <w:pPr>
        <w:spacing w:before="120"/>
        <w:ind w:firstLine="709"/>
        <w:jc w:val="both"/>
        <w:rPr>
          <w:sz w:val="28"/>
          <w:szCs w:val="28"/>
        </w:rPr>
      </w:pPr>
      <w:r w:rsidRPr="00522FB5">
        <w:rPr>
          <w:sz w:val="28"/>
          <w:szCs w:val="28"/>
        </w:rPr>
        <w:t>Принятый на горном предприятии, эксплуатирующем полиметаллические руды, метод расчета цены при установлении качества извлеченного минерал</w:t>
      </w:r>
      <w:r w:rsidRPr="00522FB5">
        <w:rPr>
          <w:sz w:val="28"/>
          <w:szCs w:val="28"/>
        </w:rPr>
        <w:t>ь</w:t>
      </w:r>
      <w:r w:rsidRPr="00522FB5">
        <w:rPr>
          <w:sz w:val="28"/>
          <w:szCs w:val="28"/>
        </w:rPr>
        <w:t>ного сырья подлежит согласованию в налоговых органах.</w:t>
      </w:r>
    </w:p>
    <w:p w:rsidR="00694B84" w:rsidRPr="002D0D4B" w:rsidRDefault="00694B84" w:rsidP="005D7D10">
      <w:pPr>
        <w:ind w:firstLine="709"/>
        <w:jc w:val="both"/>
        <w:rPr>
          <w:i/>
        </w:rPr>
      </w:pPr>
      <w:r w:rsidRPr="002D0D4B">
        <w:rPr>
          <w:i/>
          <w:u w:val="single"/>
        </w:rPr>
        <w:t>Примечание</w:t>
      </w:r>
      <w:r w:rsidRPr="002D0D4B">
        <w:rPr>
          <w:i/>
        </w:rPr>
        <w:t>. Различные значения коэффициентов извлечения «и</w:t>
      </w:r>
      <w:r w:rsidRPr="002D0D4B">
        <w:rPr>
          <w:vertAlign w:val="superscript"/>
        </w:rPr>
        <w:t>пр</w:t>
      </w:r>
      <w:r w:rsidRPr="002D0D4B">
        <w:rPr>
          <w:vertAlign w:val="subscript"/>
        </w:rPr>
        <w:t>1</w:t>
      </w:r>
      <w:r w:rsidRPr="002D0D4B">
        <w:t>.и..</w:t>
      </w:r>
      <w:r w:rsidRPr="002D0D4B">
        <w:rPr>
          <w:i/>
        </w:rPr>
        <w:t>и</w:t>
      </w:r>
      <w:r w:rsidRPr="002D0D4B">
        <w:rPr>
          <w:i/>
          <w:vertAlign w:val="superscript"/>
        </w:rPr>
        <w:t>пр</w:t>
      </w:r>
      <w:r w:rsidRPr="002D0D4B">
        <w:rPr>
          <w:i/>
          <w:vertAlign w:val="subscript"/>
          <w:lang w:val="en-US"/>
        </w:rPr>
        <w:t>n</w:t>
      </w:r>
      <w:r w:rsidRPr="002D0D4B">
        <w:rPr>
          <w:i/>
        </w:rPr>
        <w:t>» по доб</w:t>
      </w:r>
      <w:r w:rsidRPr="002D0D4B">
        <w:rPr>
          <w:i/>
        </w:rPr>
        <w:t>ы</w:t>
      </w:r>
      <w:r w:rsidRPr="002D0D4B">
        <w:rPr>
          <w:i/>
        </w:rPr>
        <w:t>тым полезным ископаемым и балансовым запасам, как правило, имеют место при освоении рудных месторождений и обусловлены тем, что извлечение полезного компонента находи</w:t>
      </w:r>
      <w:r w:rsidRPr="002D0D4B">
        <w:rPr>
          <w:i/>
        </w:rPr>
        <w:t>т</w:t>
      </w:r>
      <w:r w:rsidRPr="002D0D4B">
        <w:rPr>
          <w:i/>
        </w:rPr>
        <w:t>ся в зависимости от его содержания в перерабатываемом минеральном сырье. Эту завис</w:t>
      </w:r>
      <w:r w:rsidRPr="002D0D4B">
        <w:rPr>
          <w:i/>
        </w:rPr>
        <w:t>и</w:t>
      </w:r>
      <w:r w:rsidRPr="002D0D4B">
        <w:rPr>
          <w:i/>
        </w:rPr>
        <w:t>мость следует опред</w:t>
      </w:r>
      <w:r w:rsidRPr="002D0D4B">
        <w:rPr>
          <w:i/>
        </w:rPr>
        <w:t>е</w:t>
      </w:r>
      <w:r w:rsidRPr="002D0D4B">
        <w:rPr>
          <w:i/>
        </w:rPr>
        <w:t>лять и учитывать в расчетах «К</w:t>
      </w:r>
      <w:r w:rsidRPr="002D0D4B">
        <w:rPr>
          <w:i/>
          <w:vertAlign w:val="subscript"/>
        </w:rPr>
        <w:t>кач</w:t>
      </w:r>
      <w:r w:rsidRPr="002D0D4B">
        <w:rPr>
          <w:i/>
        </w:rPr>
        <w:t xml:space="preserve">» и других показателей. </w:t>
      </w:r>
    </w:p>
    <w:p w:rsidR="00694B84" w:rsidRPr="00522FB5" w:rsidRDefault="00694B84" w:rsidP="009E7EF0">
      <w:pPr>
        <w:spacing w:before="120"/>
        <w:ind w:firstLine="709"/>
        <w:jc w:val="both"/>
        <w:rPr>
          <w:sz w:val="28"/>
          <w:szCs w:val="28"/>
        </w:rPr>
      </w:pPr>
      <w:r w:rsidRPr="00522FB5">
        <w:rPr>
          <w:sz w:val="28"/>
          <w:szCs w:val="28"/>
        </w:rPr>
        <w:t xml:space="preserve">Для угольных, сланцевых и торфяных месторождений одним из основных качественных показателей является «зольность» </w:t>
      </w:r>
      <w:r w:rsidRPr="00522FB5">
        <w:rPr>
          <w:sz w:val="28"/>
          <w:szCs w:val="28"/>
        </w:rPr>
        <w:noBreakHyphen/>
        <w:t xml:space="preserve"> </w:t>
      </w:r>
      <w:r w:rsidRPr="00522FB5">
        <w:rPr>
          <w:i/>
          <w:sz w:val="28"/>
          <w:szCs w:val="28"/>
        </w:rPr>
        <w:t>З</w:t>
      </w:r>
      <w:r w:rsidRPr="00522FB5">
        <w:rPr>
          <w:sz w:val="28"/>
          <w:szCs w:val="28"/>
        </w:rPr>
        <w:t>, определяющая, как прав</w:t>
      </w:r>
      <w:r w:rsidRPr="00522FB5">
        <w:rPr>
          <w:sz w:val="28"/>
          <w:szCs w:val="28"/>
        </w:rPr>
        <w:t>и</w:t>
      </w:r>
      <w:r w:rsidRPr="00522FB5">
        <w:rPr>
          <w:sz w:val="28"/>
          <w:szCs w:val="28"/>
        </w:rPr>
        <w:t xml:space="preserve">ло, теплотворную способность </w:t>
      </w:r>
      <w:r w:rsidRPr="00522FB5">
        <w:rPr>
          <w:i/>
          <w:sz w:val="28"/>
          <w:szCs w:val="28"/>
        </w:rPr>
        <w:t>Т</w:t>
      </w:r>
      <w:r w:rsidRPr="00522FB5">
        <w:rPr>
          <w:sz w:val="28"/>
          <w:szCs w:val="28"/>
        </w:rPr>
        <w:t xml:space="preserve"> этих минеральных образований. Если уголь (сланцы, торф) поступают на тепловые электростанции, то целесообразно пол</w:t>
      </w:r>
      <w:r w:rsidRPr="00522FB5">
        <w:rPr>
          <w:sz w:val="28"/>
          <w:szCs w:val="28"/>
        </w:rPr>
        <w:t>ь</w:t>
      </w:r>
      <w:r w:rsidRPr="00522FB5">
        <w:rPr>
          <w:sz w:val="28"/>
          <w:szCs w:val="28"/>
        </w:rPr>
        <w:t xml:space="preserve">зоваться соотношением теплотворных способностей добытого </w:t>
      </w:r>
      <w:r w:rsidRPr="00522FB5">
        <w:rPr>
          <w:i/>
          <w:sz w:val="28"/>
          <w:szCs w:val="28"/>
        </w:rPr>
        <w:t>(Т</w:t>
      </w:r>
      <w:r w:rsidRPr="00522FB5">
        <w:rPr>
          <w:i/>
          <w:sz w:val="28"/>
          <w:szCs w:val="28"/>
          <w:vertAlign w:val="subscript"/>
        </w:rPr>
        <w:t>д</w:t>
      </w:r>
      <w:r w:rsidRPr="00522FB5">
        <w:rPr>
          <w:i/>
          <w:sz w:val="28"/>
          <w:szCs w:val="28"/>
        </w:rPr>
        <w:t>)</w:t>
      </w:r>
      <w:r w:rsidRPr="00522FB5">
        <w:rPr>
          <w:sz w:val="28"/>
          <w:szCs w:val="28"/>
        </w:rPr>
        <w:t xml:space="preserve"> и погаше</w:t>
      </w:r>
      <w:r w:rsidRPr="00522FB5">
        <w:rPr>
          <w:sz w:val="28"/>
          <w:szCs w:val="28"/>
        </w:rPr>
        <w:t>н</w:t>
      </w:r>
      <w:r w:rsidRPr="00522FB5">
        <w:rPr>
          <w:sz w:val="28"/>
          <w:szCs w:val="28"/>
        </w:rPr>
        <w:t xml:space="preserve">ного полезного ископаемого </w:t>
      </w:r>
      <w:r w:rsidRPr="00522FB5">
        <w:rPr>
          <w:i/>
          <w:sz w:val="28"/>
          <w:szCs w:val="28"/>
        </w:rPr>
        <w:t>(Т</w:t>
      </w:r>
      <w:r w:rsidRPr="00522FB5">
        <w:rPr>
          <w:i/>
          <w:sz w:val="28"/>
          <w:szCs w:val="28"/>
          <w:vertAlign w:val="subscript"/>
        </w:rPr>
        <w:t>б</w:t>
      </w:r>
      <w:r w:rsidRPr="00522FB5">
        <w:rPr>
          <w:i/>
          <w:sz w:val="28"/>
          <w:szCs w:val="28"/>
        </w:rPr>
        <w:t>)</w:t>
      </w:r>
      <w:r w:rsidRPr="00522FB5">
        <w:rPr>
          <w:sz w:val="28"/>
          <w:szCs w:val="28"/>
        </w:rPr>
        <w:t xml:space="preserve"> , т.е. </w:t>
      </w:r>
      <w:r w:rsidRPr="00522FB5">
        <w:rPr>
          <w:i/>
          <w:sz w:val="28"/>
          <w:szCs w:val="28"/>
        </w:rPr>
        <w:t>К</w:t>
      </w:r>
      <w:r w:rsidRPr="00522FB5">
        <w:rPr>
          <w:i/>
          <w:sz w:val="28"/>
          <w:szCs w:val="28"/>
          <w:vertAlign w:val="subscript"/>
        </w:rPr>
        <w:t>кач</w:t>
      </w:r>
      <w:r w:rsidRPr="00522FB5">
        <w:rPr>
          <w:sz w:val="28"/>
          <w:szCs w:val="28"/>
        </w:rPr>
        <w:t xml:space="preserve">= </w:t>
      </w:r>
      <w:r w:rsidRPr="00522FB5">
        <w:rPr>
          <w:i/>
          <w:sz w:val="28"/>
          <w:szCs w:val="28"/>
        </w:rPr>
        <w:t>Т</w:t>
      </w:r>
      <w:r w:rsidRPr="00522FB5">
        <w:rPr>
          <w:i/>
          <w:sz w:val="28"/>
          <w:szCs w:val="28"/>
          <w:vertAlign w:val="subscript"/>
        </w:rPr>
        <w:t>д</w:t>
      </w:r>
      <w:r w:rsidRPr="00522FB5">
        <w:rPr>
          <w:i/>
          <w:sz w:val="28"/>
          <w:szCs w:val="28"/>
        </w:rPr>
        <w:t xml:space="preserve"> / Т</w:t>
      </w:r>
      <w:r w:rsidRPr="00522FB5">
        <w:rPr>
          <w:i/>
          <w:sz w:val="28"/>
          <w:szCs w:val="28"/>
          <w:vertAlign w:val="subscript"/>
        </w:rPr>
        <w:t>б</w:t>
      </w:r>
      <w:r w:rsidRPr="00522FB5">
        <w:rPr>
          <w:sz w:val="28"/>
          <w:szCs w:val="28"/>
        </w:rPr>
        <w:t>.</w:t>
      </w:r>
    </w:p>
    <w:p w:rsidR="00694B84" w:rsidRDefault="00694B84" w:rsidP="009E7EF0">
      <w:pPr>
        <w:spacing w:before="120"/>
        <w:ind w:firstLine="709"/>
        <w:jc w:val="both"/>
        <w:rPr>
          <w:sz w:val="28"/>
          <w:szCs w:val="28"/>
        </w:rPr>
      </w:pPr>
      <w:r w:rsidRPr="00522FB5">
        <w:rPr>
          <w:sz w:val="28"/>
          <w:szCs w:val="28"/>
        </w:rPr>
        <w:t>Для других полезных ископаемых выбираются качественные характер</w:t>
      </w:r>
      <w:r w:rsidRPr="00522FB5">
        <w:rPr>
          <w:sz w:val="28"/>
          <w:szCs w:val="28"/>
        </w:rPr>
        <w:t>и</w:t>
      </w:r>
      <w:r w:rsidRPr="00522FB5">
        <w:rPr>
          <w:sz w:val="28"/>
          <w:szCs w:val="28"/>
        </w:rPr>
        <w:t>стики, которые определяют их предназначение (эк</w:t>
      </w:r>
      <w:r w:rsidRPr="00522FB5">
        <w:rPr>
          <w:sz w:val="28"/>
          <w:szCs w:val="28"/>
        </w:rPr>
        <w:t>о</w:t>
      </w:r>
      <w:r w:rsidRPr="00522FB5">
        <w:rPr>
          <w:sz w:val="28"/>
          <w:szCs w:val="28"/>
        </w:rPr>
        <w:t>номика, экология и пр.).</w:t>
      </w:r>
    </w:p>
    <w:p w:rsidR="009E7EF0" w:rsidRPr="00522FB5" w:rsidRDefault="009E7EF0" w:rsidP="009E7EF0">
      <w:pPr>
        <w:spacing w:before="120"/>
        <w:ind w:firstLine="709"/>
        <w:jc w:val="both"/>
        <w:rPr>
          <w:sz w:val="28"/>
          <w:szCs w:val="28"/>
        </w:rPr>
      </w:pPr>
    </w:p>
    <w:p w:rsidR="00694B84" w:rsidRDefault="00694B84" w:rsidP="005D7D10">
      <w:pPr>
        <w:ind w:firstLine="709"/>
        <w:jc w:val="both"/>
        <w:rPr>
          <w:i/>
          <w:sz w:val="28"/>
          <w:szCs w:val="28"/>
        </w:rPr>
      </w:pPr>
      <w:r w:rsidRPr="005D7D10">
        <w:rPr>
          <w:i/>
          <w:sz w:val="28"/>
          <w:szCs w:val="28"/>
        </w:rPr>
        <w:lastRenderedPageBreak/>
        <w:t>Для любого месторождения специальному учету подлежат не только передаваемое в пользование само месторождение полезного ископаемого с</w:t>
      </w:r>
      <w:r w:rsidRPr="005D7D10">
        <w:rPr>
          <w:i/>
          <w:sz w:val="28"/>
          <w:szCs w:val="28"/>
        </w:rPr>
        <w:t>о</w:t>
      </w:r>
      <w:r w:rsidRPr="005D7D10">
        <w:rPr>
          <w:i/>
          <w:sz w:val="28"/>
          <w:szCs w:val="28"/>
        </w:rPr>
        <w:t>гласно полученной лицензии, но и все иные ресурсы (почвы, лес, вода, флора, фауна), содержащиеся в з</w:t>
      </w:r>
      <w:r w:rsidRPr="005D7D10">
        <w:rPr>
          <w:i/>
          <w:sz w:val="28"/>
          <w:szCs w:val="28"/>
        </w:rPr>
        <w:t>а</w:t>
      </w:r>
      <w:r w:rsidRPr="005D7D10">
        <w:rPr>
          <w:i/>
          <w:sz w:val="28"/>
          <w:szCs w:val="28"/>
        </w:rPr>
        <w:t>лицензированном участке недр, и все происходящие с ними при освоении месторождения качественные изменения, включая ун</w:t>
      </w:r>
      <w:r w:rsidRPr="005D7D10">
        <w:rPr>
          <w:i/>
          <w:sz w:val="28"/>
          <w:szCs w:val="28"/>
        </w:rPr>
        <w:t>и</w:t>
      </w:r>
      <w:r w:rsidRPr="005D7D10">
        <w:rPr>
          <w:i/>
          <w:sz w:val="28"/>
          <w:szCs w:val="28"/>
        </w:rPr>
        <w:t>чтожение, преобразование, загрязнение, комплексные воздействия и другие формы изм</w:t>
      </w:r>
      <w:r w:rsidRPr="005D7D10">
        <w:rPr>
          <w:i/>
          <w:sz w:val="28"/>
          <w:szCs w:val="28"/>
        </w:rPr>
        <w:t>е</w:t>
      </w:r>
      <w:r w:rsidRPr="005D7D10">
        <w:rPr>
          <w:i/>
          <w:sz w:val="28"/>
          <w:szCs w:val="28"/>
        </w:rPr>
        <w:t>нения природных ресурсов. При этом сравнительной стоимостной оценке подлежат ресурсы, потенциальная суммарная ценность каждого из которых на период освоения месторождения, включая затраты на консерв</w:t>
      </w:r>
      <w:r w:rsidRPr="005D7D10">
        <w:rPr>
          <w:i/>
          <w:sz w:val="28"/>
          <w:szCs w:val="28"/>
        </w:rPr>
        <w:t>а</w:t>
      </w:r>
      <w:r w:rsidRPr="005D7D10">
        <w:rPr>
          <w:i/>
          <w:sz w:val="28"/>
          <w:szCs w:val="28"/>
        </w:rPr>
        <w:t>цию или ликвидацию (рекультивационные расходы) превышают 3÷5 и более процентов от суммарной ценности товарной продукции месторождения в з</w:t>
      </w:r>
      <w:r w:rsidRPr="005D7D10">
        <w:rPr>
          <w:i/>
          <w:sz w:val="28"/>
          <w:szCs w:val="28"/>
        </w:rPr>
        <w:t>а</w:t>
      </w:r>
      <w:r w:rsidRPr="005D7D10">
        <w:rPr>
          <w:i/>
          <w:sz w:val="28"/>
          <w:szCs w:val="28"/>
        </w:rPr>
        <w:t>висимости от значимости ресурсов в народном хозяйстве.</w:t>
      </w:r>
    </w:p>
    <w:p w:rsidR="002D0D4B" w:rsidRPr="005D7D10" w:rsidRDefault="002D0D4B" w:rsidP="005D7D10">
      <w:pPr>
        <w:ind w:firstLine="709"/>
        <w:jc w:val="both"/>
        <w:rPr>
          <w:i/>
          <w:sz w:val="28"/>
          <w:szCs w:val="28"/>
        </w:rPr>
      </w:pPr>
    </w:p>
    <w:p w:rsidR="00694B84" w:rsidRPr="00AB5888" w:rsidRDefault="00AB5888" w:rsidP="00482AC3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694B84" w:rsidRPr="00AB5888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ЛАССИФИКАЦИЯ ИСТОЧНИКОВ ИЗМЕНЕНИЯ КАЧЕСТВА </w:t>
      </w:r>
      <w:r w:rsidR="009E7EF0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ТПИ ПРИ ИХ ДОБЫЧЕ </w:t>
      </w:r>
    </w:p>
    <w:p w:rsidR="00694B84" w:rsidRPr="00522FB5" w:rsidRDefault="00694B84" w:rsidP="009E7EF0">
      <w:pPr>
        <w:ind w:firstLine="709"/>
        <w:jc w:val="both"/>
        <w:rPr>
          <w:sz w:val="28"/>
          <w:szCs w:val="28"/>
        </w:rPr>
      </w:pPr>
      <w:r w:rsidRPr="00522FB5">
        <w:rPr>
          <w:sz w:val="28"/>
          <w:szCs w:val="28"/>
        </w:rPr>
        <w:t>1). Положения «Классификации …» распространяются на любые виды ТПИ, проектируемых и эксплуатируемых месторо</w:t>
      </w:r>
      <w:r w:rsidRPr="00522FB5">
        <w:rPr>
          <w:sz w:val="28"/>
          <w:szCs w:val="28"/>
        </w:rPr>
        <w:t>ж</w:t>
      </w:r>
      <w:r w:rsidRPr="00522FB5">
        <w:rPr>
          <w:sz w:val="28"/>
          <w:szCs w:val="28"/>
        </w:rPr>
        <w:t>дений независимо от форм собс</w:t>
      </w:r>
      <w:r w:rsidRPr="00522FB5">
        <w:rPr>
          <w:sz w:val="28"/>
          <w:szCs w:val="28"/>
        </w:rPr>
        <w:t>т</w:t>
      </w:r>
      <w:r w:rsidRPr="00522FB5">
        <w:rPr>
          <w:sz w:val="28"/>
          <w:szCs w:val="28"/>
        </w:rPr>
        <w:t>венности и принятого административного деления страны.</w:t>
      </w:r>
    </w:p>
    <w:p w:rsidR="00694B84" w:rsidRPr="00522FB5" w:rsidRDefault="00694B84" w:rsidP="009E7EF0">
      <w:pPr>
        <w:ind w:firstLine="709"/>
        <w:jc w:val="both"/>
        <w:rPr>
          <w:sz w:val="28"/>
          <w:szCs w:val="28"/>
        </w:rPr>
      </w:pPr>
      <w:r w:rsidRPr="00522FB5">
        <w:rPr>
          <w:sz w:val="28"/>
          <w:szCs w:val="28"/>
        </w:rPr>
        <w:t>2). «Классификация …» является основой для разработки национальных, межкорпоративных, внутрипроизводственных стандартов, ГОСТов, ОСТов, технических регламентов и других нормативно-инструктивных документов, в том числе «Метод</w:t>
      </w:r>
      <w:r w:rsidRPr="00522FB5">
        <w:rPr>
          <w:sz w:val="28"/>
          <w:szCs w:val="28"/>
        </w:rPr>
        <w:t>и</w:t>
      </w:r>
      <w:r w:rsidRPr="00522FB5">
        <w:rPr>
          <w:sz w:val="28"/>
          <w:szCs w:val="28"/>
        </w:rPr>
        <w:t>ческих рекомендаций по определению и оценке ущерба от количественных и качественных потерь при добыче» по каждому (или группе сходных по горно-геологическим, экологическим, экономическим, и иным условиям освоения) месторождению, требу</w:t>
      </w:r>
      <w:r w:rsidRPr="00522FB5">
        <w:rPr>
          <w:sz w:val="28"/>
          <w:szCs w:val="28"/>
        </w:rPr>
        <w:t>ю</w:t>
      </w:r>
      <w:r w:rsidRPr="00522FB5">
        <w:rPr>
          <w:sz w:val="28"/>
          <w:szCs w:val="28"/>
        </w:rPr>
        <w:t>щих разработки</w:t>
      </w:r>
      <w:r w:rsidR="00522FB5" w:rsidRPr="00522FB5">
        <w:rPr>
          <w:sz w:val="28"/>
          <w:szCs w:val="28"/>
        </w:rPr>
        <w:t xml:space="preserve"> и утверждения</w:t>
      </w:r>
      <w:r w:rsidRPr="00522FB5">
        <w:rPr>
          <w:sz w:val="28"/>
          <w:szCs w:val="28"/>
        </w:rPr>
        <w:t>.</w:t>
      </w:r>
    </w:p>
    <w:p w:rsidR="00694B84" w:rsidRPr="00522FB5" w:rsidRDefault="00694B84" w:rsidP="009E7EF0">
      <w:pPr>
        <w:ind w:firstLine="709"/>
        <w:jc w:val="both"/>
        <w:rPr>
          <w:color w:val="000000"/>
          <w:sz w:val="28"/>
          <w:szCs w:val="28"/>
        </w:rPr>
      </w:pPr>
      <w:r w:rsidRPr="00522FB5">
        <w:rPr>
          <w:color w:val="000000"/>
          <w:sz w:val="28"/>
          <w:szCs w:val="28"/>
        </w:rPr>
        <w:t>«Классификация …» предназначается также для выявления, определения и оценки источников и причин ущерба, возн</w:t>
      </w:r>
      <w:r w:rsidRPr="00522FB5">
        <w:rPr>
          <w:color w:val="000000"/>
          <w:sz w:val="28"/>
          <w:szCs w:val="28"/>
        </w:rPr>
        <w:t>и</w:t>
      </w:r>
      <w:r w:rsidRPr="00522FB5">
        <w:rPr>
          <w:color w:val="000000"/>
          <w:sz w:val="28"/>
          <w:szCs w:val="28"/>
        </w:rPr>
        <w:t>кающего от изменения качества добываемого минерального сырья, организации надлежащего контроля за кач</w:t>
      </w:r>
      <w:r w:rsidRPr="00522FB5">
        <w:rPr>
          <w:color w:val="000000"/>
          <w:sz w:val="28"/>
          <w:szCs w:val="28"/>
        </w:rPr>
        <w:t>е</w:t>
      </w:r>
      <w:r w:rsidRPr="00522FB5">
        <w:rPr>
          <w:color w:val="000000"/>
          <w:sz w:val="28"/>
          <w:szCs w:val="28"/>
        </w:rPr>
        <w:t>ственными пот</w:t>
      </w:r>
      <w:r w:rsidRPr="00522FB5">
        <w:rPr>
          <w:color w:val="000000"/>
          <w:sz w:val="28"/>
          <w:szCs w:val="28"/>
        </w:rPr>
        <w:t>е</w:t>
      </w:r>
      <w:r w:rsidRPr="00522FB5">
        <w:rPr>
          <w:color w:val="000000"/>
          <w:sz w:val="28"/>
          <w:szCs w:val="28"/>
        </w:rPr>
        <w:t>рями и разработки комплекса организационно-административных, экономических, правовых и иных мероприятий, направле</w:t>
      </w:r>
      <w:r w:rsidRPr="00522FB5">
        <w:rPr>
          <w:color w:val="000000"/>
          <w:sz w:val="28"/>
          <w:szCs w:val="28"/>
        </w:rPr>
        <w:t>н</w:t>
      </w:r>
      <w:r w:rsidRPr="00522FB5">
        <w:rPr>
          <w:color w:val="000000"/>
          <w:sz w:val="28"/>
          <w:szCs w:val="28"/>
        </w:rPr>
        <w:t>ных на стабилизацию, обеспечение заданных показателей качества, сокращение потерь качества и/или ликвидацию их негативных п</w:t>
      </w:r>
      <w:r w:rsidRPr="00522FB5">
        <w:rPr>
          <w:color w:val="000000"/>
          <w:sz w:val="28"/>
          <w:szCs w:val="28"/>
        </w:rPr>
        <w:t>о</w:t>
      </w:r>
      <w:r w:rsidRPr="00522FB5">
        <w:rPr>
          <w:color w:val="000000"/>
          <w:sz w:val="28"/>
          <w:szCs w:val="28"/>
        </w:rPr>
        <w:t>следствий.</w:t>
      </w:r>
    </w:p>
    <w:p w:rsidR="00694B84" w:rsidRPr="00522FB5" w:rsidRDefault="00694B84" w:rsidP="009E7EF0">
      <w:pPr>
        <w:ind w:firstLine="709"/>
        <w:jc w:val="both"/>
        <w:rPr>
          <w:sz w:val="28"/>
          <w:szCs w:val="28"/>
        </w:rPr>
      </w:pPr>
      <w:r w:rsidRPr="00522FB5">
        <w:rPr>
          <w:sz w:val="28"/>
          <w:szCs w:val="28"/>
        </w:rPr>
        <w:t>3). Основными классификационными признаками приняты:</w:t>
      </w:r>
    </w:p>
    <w:p w:rsidR="00694B84" w:rsidRPr="005D7D10" w:rsidRDefault="00694B84" w:rsidP="009E7EF0">
      <w:pPr>
        <w:ind w:firstLine="709"/>
        <w:jc w:val="both"/>
        <w:rPr>
          <w:spacing w:val="-4"/>
          <w:sz w:val="28"/>
          <w:szCs w:val="28"/>
        </w:rPr>
      </w:pPr>
      <w:r w:rsidRPr="005D7D10">
        <w:rPr>
          <w:spacing w:val="-4"/>
          <w:sz w:val="28"/>
          <w:szCs w:val="28"/>
        </w:rPr>
        <w:t>- качественная характеристика полезного ископаемого; стадия технологич</w:t>
      </w:r>
      <w:r w:rsidRPr="005D7D10">
        <w:rPr>
          <w:spacing w:val="-4"/>
          <w:sz w:val="28"/>
          <w:szCs w:val="28"/>
        </w:rPr>
        <w:t>е</w:t>
      </w:r>
      <w:r w:rsidRPr="005D7D10">
        <w:rPr>
          <w:spacing w:val="-4"/>
          <w:sz w:val="28"/>
          <w:szCs w:val="28"/>
        </w:rPr>
        <w:t>ского цикла добычи (отделение полезного ископаемого от массива, выпуск го</w:t>
      </w:r>
      <w:r w:rsidRPr="005D7D10">
        <w:rPr>
          <w:spacing w:val="-4"/>
          <w:sz w:val="28"/>
          <w:szCs w:val="28"/>
        </w:rPr>
        <w:t>р</w:t>
      </w:r>
      <w:r w:rsidRPr="005D7D10">
        <w:rPr>
          <w:spacing w:val="-4"/>
          <w:sz w:val="28"/>
          <w:szCs w:val="28"/>
        </w:rPr>
        <w:t>ной массы, ее транспортировка, хранение на складах или промплощадках и др.);</w:t>
      </w:r>
    </w:p>
    <w:p w:rsidR="00694B84" w:rsidRPr="00522FB5" w:rsidRDefault="00694B84" w:rsidP="009E7EF0">
      <w:pPr>
        <w:ind w:firstLine="709"/>
        <w:jc w:val="both"/>
        <w:rPr>
          <w:sz w:val="28"/>
          <w:szCs w:val="28"/>
        </w:rPr>
      </w:pPr>
      <w:r w:rsidRPr="00522FB5">
        <w:rPr>
          <w:sz w:val="28"/>
          <w:szCs w:val="28"/>
        </w:rPr>
        <w:t>- место, где произошли изменения качества (потери качества), источник изменений качества и наносимого ущерба (если он допущен);</w:t>
      </w:r>
    </w:p>
    <w:p w:rsidR="00694B84" w:rsidRPr="00522FB5" w:rsidRDefault="00694B84" w:rsidP="009E7EF0">
      <w:pPr>
        <w:ind w:firstLine="709"/>
        <w:jc w:val="both"/>
        <w:rPr>
          <w:sz w:val="28"/>
          <w:szCs w:val="28"/>
        </w:rPr>
      </w:pPr>
      <w:r w:rsidRPr="00522FB5">
        <w:rPr>
          <w:sz w:val="28"/>
          <w:szCs w:val="28"/>
        </w:rPr>
        <w:t xml:space="preserve">- точность и достоверность определения вида и степени качественных </w:t>
      </w:r>
      <w:r w:rsidR="002D0D4B">
        <w:rPr>
          <w:sz w:val="28"/>
          <w:szCs w:val="28"/>
        </w:rPr>
        <w:br/>
      </w:r>
      <w:r w:rsidRPr="00522FB5">
        <w:rPr>
          <w:sz w:val="28"/>
          <w:szCs w:val="28"/>
        </w:rPr>
        <w:t>п</w:t>
      </w:r>
      <w:r w:rsidRPr="00522FB5">
        <w:rPr>
          <w:sz w:val="28"/>
          <w:szCs w:val="28"/>
        </w:rPr>
        <w:t>о</w:t>
      </w:r>
      <w:r w:rsidRPr="00522FB5">
        <w:rPr>
          <w:sz w:val="28"/>
          <w:szCs w:val="28"/>
        </w:rPr>
        <w:t>терь.</w:t>
      </w:r>
    </w:p>
    <w:p w:rsidR="00694B84" w:rsidRDefault="00694B84" w:rsidP="009E7EF0">
      <w:pPr>
        <w:shd w:val="clear" w:color="auto" w:fill="FFFFFF"/>
        <w:ind w:firstLine="720"/>
        <w:jc w:val="both"/>
        <w:rPr>
          <w:sz w:val="28"/>
          <w:szCs w:val="28"/>
        </w:rPr>
      </w:pPr>
      <w:r w:rsidRPr="00522FB5">
        <w:rPr>
          <w:sz w:val="28"/>
          <w:szCs w:val="28"/>
        </w:rPr>
        <w:t>4). Общая классификация источников изменения качества ТПИ при их добыче:</w:t>
      </w:r>
    </w:p>
    <w:p w:rsidR="009E7EF0" w:rsidRDefault="009E7EF0" w:rsidP="009E7EF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94B84" w:rsidRPr="00B76A1C" w:rsidRDefault="00694B84" w:rsidP="00215A84">
      <w:pPr>
        <w:shd w:val="clear" w:color="auto" w:fill="FFFFFF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7"/>
        <w:gridCol w:w="2956"/>
        <w:gridCol w:w="3640"/>
      </w:tblGrid>
      <w:tr w:rsidR="00694B84" w:rsidRPr="00522FB5">
        <w:trPr>
          <w:jc w:val="center"/>
        </w:trPr>
        <w:tc>
          <w:tcPr>
            <w:tcW w:w="0" w:type="auto"/>
            <w:vAlign w:val="center"/>
          </w:tcPr>
          <w:p w:rsidR="00694B84" w:rsidRPr="00522FB5" w:rsidRDefault="00694B84" w:rsidP="00215A84">
            <w:pPr>
              <w:jc w:val="center"/>
              <w:rPr>
                <w:b/>
              </w:rPr>
            </w:pPr>
            <w:r w:rsidRPr="00522FB5">
              <w:rPr>
                <w:b/>
              </w:rPr>
              <w:lastRenderedPageBreak/>
              <w:t>Класс</w:t>
            </w:r>
          </w:p>
        </w:tc>
        <w:tc>
          <w:tcPr>
            <w:tcW w:w="0" w:type="auto"/>
            <w:vAlign w:val="center"/>
          </w:tcPr>
          <w:p w:rsidR="00694B84" w:rsidRPr="00522FB5" w:rsidRDefault="00694B84" w:rsidP="00215A84">
            <w:pPr>
              <w:jc w:val="center"/>
              <w:rPr>
                <w:b/>
              </w:rPr>
            </w:pPr>
            <w:r w:rsidRPr="00522FB5">
              <w:rPr>
                <w:b/>
              </w:rPr>
              <w:t>Группа</w:t>
            </w:r>
          </w:p>
        </w:tc>
        <w:tc>
          <w:tcPr>
            <w:tcW w:w="0" w:type="auto"/>
            <w:vAlign w:val="center"/>
          </w:tcPr>
          <w:p w:rsidR="00694B84" w:rsidRPr="00522FB5" w:rsidRDefault="00694B84" w:rsidP="00215A84">
            <w:pPr>
              <w:ind w:left="750" w:hanging="750"/>
              <w:jc w:val="center"/>
              <w:rPr>
                <w:b/>
              </w:rPr>
            </w:pPr>
            <w:r w:rsidRPr="00522FB5">
              <w:rPr>
                <w:b/>
              </w:rPr>
              <w:t>Вид</w:t>
            </w:r>
          </w:p>
        </w:tc>
      </w:tr>
      <w:tr w:rsidR="00694B84" w:rsidRPr="00522FB5">
        <w:trPr>
          <w:jc w:val="center"/>
        </w:trPr>
        <w:tc>
          <w:tcPr>
            <w:tcW w:w="0" w:type="auto"/>
            <w:vMerge w:val="restart"/>
            <w:vAlign w:val="center"/>
          </w:tcPr>
          <w:p w:rsidR="00694B84" w:rsidRPr="00522FB5" w:rsidRDefault="00694B84" w:rsidP="00215A84">
            <w:pPr>
              <w:jc w:val="both"/>
            </w:pPr>
            <w:smartTag w:uri="urn:schemas-microsoft-com:office:smarttags" w:element="place">
              <w:r w:rsidRPr="00522FB5">
                <w:rPr>
                  <w:lang w:val="en-US"/>
                </w:rPr>
                <w:t>I</w:t>
              </w:r>
              <w:r w:rsidRPr="00522FB5">
                <w:t>.</w:t>
              </w:r>
            </w:smartTag>
            <w:r w:rsidRPr="00522FB5">
              <w:t xml:space="preserve"> Показатели изменения в</w:t>
            </w:r>
            <w:r w:rsidRPr="00522FB5">
              <w:t>е</w:t>
            </w:r>
            <w:r w:rsidRPr="00522FB5">
              <w:t>щественно-минералогического состава</w:t>
            </w:r>
          </w:p>
        </w:tc>
        <w:tc>
          <w:tcPr>
            <w:tcW w:w="0" w:type="auto"/>
            <w:vMerge w:val="restart"/>
            <w:vAlign w:val="center"/>
          </w:tcPr>
          <w:p w:rsidR="00694B84" w:rsidRPr="00522FB5" w:rsidRDefault="00694B84" w:rsidP="00215A84">
            <w:r w:rsidRPr="00522FB5">
              <w:t>1.1. Примешивание, пер</w:t>
            </w:r>
            <w:r w:rsidRPr="00522FB5">
              <w:t>е</w:t>
            </w:r>
            <w:r w:rsidRPr="00522FB5">
              <w:t>мешивание</w:t>
            </w:r>
          </w:p>
        </w:tc>
        <w:tc>
          <w:tcPr>
            <w:tcW w:w="0" w:type="auto"/>
            <w:vAlign w:val="center"/>
          </w:tcPr>
          <w:p w:rsidR="00694B84" w:rsidRPr="00522FB5" w:rsidRDefault="00694B84" w:rsidP="00215A84">
            <w:r w:rsidRPr="00522FB5">
              <w:t>1.1.1. Внеконтурное примешив</w:t>
            </w:r>
            <w:r w:rsidRPr="00522FB5">
              <w:t>а</w:t>
            </w:r>
            <w:r w:rsidRPr="00522FB5">
              <w:t>ние горной массы при отд</w:t>
            </w:r>
            <w:r w:rsidRPr="00522FB5">
              <w:t>е</w:t>
            </w:r>
            <w:r w:rsidRPr="00522FB5">
              <w:t>лении от массива</w:t>
            </w:r>
          </w:p>
        </w:tc>
      </w:tr>
      <w:tr w:rsidR="00694B84" w:rsidRPr="00522FB5">
        <w:trPr>
          <w:jc w:val="center"/>
        </w:trPr>
        <w:tc>
          <w:tcPr>
            <w:tcW w:w="0" w:type="auto"/>
            <w:vMerge/>
            <w:vAlign w:val="center"/>
          </w:tcPr>
          <w:p w:rsidR="00694B84" w:rsidRPr="00522FB5" w:rsidRDefault="00694B84" w:rsidP="00215A84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694B84" w:rsidRPr="00522FB5" w:rsidRDefault="00694B84" w:rsidP="00215A84">
            <w:pPr>
              <w:jc w:val="both"/>
            </w:pPr>
          </w:p>
        </w:tc>
        <w:tc>
          <w:tcPr>
            <w:tcW w:w="0" w:type="auto"/>
            <w:vAlign w:val="center"/>
          </w:tcPr>
          <w:p w:rsidR="00694B84" w:rsidRPr="00522FB5" w:rsidRDefault="00694B84" w:rsidP="00215A84">
            <w:r w:rsidRPr="00522FB5">
              <w:t>1.1.2. Внутриконтурное перем</w:t>
            </w:r>
            <w:r w:rsidRPr="00522FB5">
              <w:t>е</w:t>
            </w:r>
            <w:r w:rsidRPr="00522FB5">
              <w:t>шивание при нарушении горного массива</w:t>
            </w:r>
          </w:p>
        </w:tc>
      </w:tr>
      <w:tr w:rsidR="00694B84" w:rsidRPr="00522FB5">
        <w:trPr>
          <w:jc w:val="center"/>
        </w:trPr>
        <w:tc>
          <w:tcPr>
            <w:tcW w:w="0" w:type="auto"/>
            <w:vMerge/>
            <w:vAlign w:val="center"/>
          </w:tcPr>
          <w:p w:rsidR="00694B84" w:rsidRPr="00522FB5" w:rsidRDefault="00694B84" w:rsidP="00215A84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694B84" w:rsidRPr="00522FB5" w:rsidRDefault="00694B84" w:rsidP="00215A84">
            <w:pPr>
              <w:jc w:val="both"/>
            </w:pPr>
          </w:p>
        </w:tc>
        <w:tc>
          <w:tcPr>
            <w:tcW w:w="0" w:type="auto"/>
            <w:vAlign w:val="center"/>
          </w:tcPr>
          <w:p w:rsidR="00694B84" w:rsidRPr="00522FB5" w:rsidRDefault="00694B84" w:rsidP="00215A84">
            <w:r w:rsidRPr="00522FB5">
              <w:t>1.1.3. Перемешивание в процессе выпуска, погрузки, доставки, разгрузки, складирования</w:t>
            </w:r>
          </w:p>
        </w:tc>
      </w:tr>
      <w:tr w:rsidR="00694B84" w:rsidRPr="00522FB5">
        <w:trPr>
          <w:jc w:val="center"/>
        </w:trPr>
        <w:tc>
          <w:tcPr>
            <w:tcW w:w="0" w:type="auto"/>
            <w:vMerge/>
            <w:vAlign w:val="center"/>
          </w:tcPr>
          <w:p w:rsidR="00694B84" w:rsidRPr="00522FB5" w:rsidRDefault="00694B84" w:rsidP="00215A84">
            <w:pPr>
              <w:jc w:val="both"/>
            </w:pPr>
          </w:p>
        </w:tc>
        <w:tc>
          <w:tcPr>
            <w:tcW w:w="0" w:type="auto"/>
            <w:vMerge w:val="restart"/>
            <w:vAlign w:val="center"/>
          </w:tcPr>
          <w:p w:rsidR="00694B84" w:rsidRPr="00522FB5" w:rsidRDefault="00694B84" w:rsidP="00215A84">
            <w:r w:rsidRPr="00522FB5">
              <w:t>1.2. Потери (недоизвл</w:t>
            </w:r>
            <w:r w:rsidRPr="00522FB5">
              <w:t>е</w:t>
            </w:r>
            <w:r w:rsidRPr="00522FB5">
              <w:t>ченные) при д</w:t>
            </w:r>
            <w:r w:rsidRPr="00522FB5">
              <w:t>о</w:t>
            </w:r>
            <w:r w:rsidRPr="00522FB5">
              <w:t>быче</w:t>
            </w:r>
          </w:p>
        </w:tc>
        <w:tc>
          <w:tcPr>
            <w:tcW w:w="0" w:type="auto"/>
            <w:vAlign w:val="center"/>
          </w:tcPr>
          <w:p w:rsidR="00694B84" w:rsidRPr="00522FB5" w:rsidRDefault="00694B84" w:rsidP="00215A84">
            <w:r w:rsidRPr="00522FB5">
              <w:t>1.2.1. Потери неотделенного от массива полезного ископа</w:t>
            </w:r>
            <w:r w:rsidRPr="00522FB5">
              <w:t>е</w:t>
            </w:r>
            <w:r w:rsidRPr="00522FB5">
              <w:t>мого</w:t>
            </w:r>
          </w:p>
        </w:tc>
      </w:tr>
      <w:tr w:rsidR="00694B84" w:rsidRPr="00522FB5">
        <w:trPr>
          <w:jc w:val="center"/>
        </w:trPr>
        <w:tc>
          <w:tcPr>
            <w:tcW w:w="0" w:type="auto"/>
            <w:vMerge/>
            <w:vAlign w:val="center"/>
          </w:tcPr>
          <w:p w:rsidR="00694B84" w:rsidRPr="00522FB5" w:rsidRDefault="00694B84" w:rsidP="00215A84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694B84" w:rsidRPr="00522FB5" w:rsidRDefault="00694B84" w:rsidP="00215A84">
            <w:pPr>
              <w:jc w:val="both"/>
            </w:pPr>
          </w:p>
        </w:tc>
        <w:tc>
          <w:tcPr>
            <w:tcW w:w="0" w:type="auto"/>
            <w:vAlign w:val="center"/>
          </w:tcPr>
          <w:p w:rsidR="00694B84" w:rsidRPr="00522FB5" w:rsidRDefault="00694B84" w:rsidP="00215A84">
            <w:r w:rsidRPr="00522FB5">
              <w:t>1.2.2. Потери отделенного от массива полезного ископаем</w:t>
            </w:r>
            <w:r w:rsidRPr="00522FB5">
              <w:t>о</w:t>
            </w:r>
            <w:r w:rsidRPr="00522FB5">
              <w:t>го</w:t>
            </w:r>
          </w:p>
        </w:tc>
      </w:tr>
      <w:tr w:rsidR="00694B84" w:rsidRPr="00522FB5">
        <w:trPr>
          <w:trHeight w:val="227"/>
          <w:jc w:val="center"/>
        </w:trPr>
        <w:tc>
          <w:tcPr>
            <w:tcW w:w="0" w:type="auto"/>
            <w:vMerge w:val="restart"/>
            <w:vAlign w:val="center"/>
          </w:tcPr>
          <w:p w:rsidR="00694B84" w:rsidRPr="00522FB5" w:rsidRDefault="00694B84" w:rsidP="00215A84">
            <w:pPr>
              <w:jc w:val="both"/>
            </w:pPr>
            <w:r w:rsidRPr="00522FB5">
              <w:rPr>
                <w:lang w:val="en-US"/>
              </w:rPr>
              <w:t>II</w:t>
            </w:r>
            <w:r w:rsidRPr="00522FB5">
              <w:t>. Показатели изменения ф</w:t>
            </w:r>
            <w:r w:rsidRPr="00522FB5">
              <w:t>и</w:t>
            </w:r>
            <w:r w:rsidRPr="00522FB5">
              <w:t>зико-механических свойств</w:t>
            </w:r>
          </w:p>
        </w:tc>
        <w:tc>
          <w:tcPr>
            <w:tcW w:w="0" w:type="auto"/>
            <w:vMerge w:val="restart"/>
            <w:vAlign w:val="center"/>
          </w:tcPr>
          <w:p w:rsidR="00694B84" w:rsidRPr="00522FB5" w:rsidRDefault="00694B84" w:rsidP="00215A84">
            <w:r w:rsidRPr="00522FB5">
              <w:t>2.1. Изменение приро</w:t>
            </w:r>
            <w:r w:rsidRPr="00522FB5">
              <w:t>д</w:t>
            </w:r>
            <w:r w:rsidRPr="00522FB5">
              <w:t>ной (ненарушенной) структ</w:t>
            </w:r>
            <w:r w:rsidRPr="00522FB5">
              <w:t>у</w:t>
            </w:r>
            <w:r w:rsidRPr="00522FB5">
              <w:t>ры</w:t>
            </w:r>
          </w:p>
        </w:tc>
        <w:tc>
          <w:tcPr>
            <w:tcW w:w="0" w:type="auto"/>
            <w:vAlign w:val="center"/>
          </w:tcPr>
          <w:p w:rsidR="00694B84" w:rsidRPr="00522FB5" w:rsidRDefault="00694B84" w:rsidP="00215A84">
            <w:r w:rsidRPr="00522FB5">
              <w:t>2.1.1. Изменение объемных п</w:t>
            </w:r>
            <w:r w:rsidRPr="00522FB5">
              <w:t>а</w:t>
            </w:r>
            <w:r w:rsidRPr="00522FB5">
              <w:t>раметров</w:t>
            </w:r>
          </w:p>
        </w:tc>
      </w:tr>
      <w:tr w:rsidR="00694B84" w:rsidRPr="00522FB5">
        <w:trPr>
          <w:trHeight w:val="227"/>
          <w:jc w:val="center"/>
        </w:trPr>
        <w:tc>
          <w:tcPr>
            <w:tcW w:w="0" w:type="auto"/>
            <w:vMerge/>
            <w:vAlign w:val="center"/>
          </w:tcPr>
          <w:p w:rsidR="00694B84" w:rsidRPr="00522FB5" w:rsidRDefault="00694B84" w:rsidP="00215A84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694B84" w:rsidRPr="00522FB5" w:rsidRDefault="00694B84" w:rsidP="00215A84"/>
        </w:tc>
        <w:tc>
          <w:tcPr>
            <w:tcW w:w="0" w:type="auto"/>
            <w:vAlign w:val="center"/>
          </w:tcPr>
          <w:p w:rsidR="00694B84" w:rsidRPr="00522FB5" w:rsidRDefault="00694B84" w:rsidP="00215A84">
            <w:r w:rsidRPr="00522FB5">
              <w:t>2.1.2. Изменение площад6ных п</w:t>
            </w:r>
            <w:r w:rsidRPr="00522FB5">
              <w:t>а</w:t>
            </w:r>
            <w:r w:rsidRPr="00522FB5">
              <w:t>раметров</w:t>
            </w:r>
          </w:p>
        </w:tc>
      </w:tr>
      <w:tr w:rsidR="00694B84" w:rsidRPr="00522FB5">
        <w:trPr>
          <w:jc w:val="center"/>
        </w:trPr>
        <w:tc>
          <w:tcPr>
            <w:tcW w:w="0" w:type="auto"/>
            <w:vMerge/>
            <w:vAlign w:val="center"/>
          </w:tcPr>
          <w:p w:rsidR="00694B84" w:rsidRPr="00522FB5" w:rsidRDefault="00694B84" w:rsidP="00215A84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694B84" w:rsidRPr="00522FB5" w:rsidRDefault="00694B84" w:rsidP="00215A84"/>
        </w:tc>
        <w:tc>
          <w:tcPr>
            <w:tcW w:w="0" w:type="auto"/>
            <w:vAlign w:val="center"/>
          </w:tcPr>
          <w:p w:rsidR="00694B84" w:rsidRPr="00522FB5" w:rsidRDefault="00694B84" w:rsidP="00215A84">
            <w:r w:rsidRPr="00522FB5">
              <w:t>2.1.3. Изменение линейных п</w:t>
            </w:r>
            <w:r w:rsidRPr="00522FB5">
              <w:t>а</w:t>
            </w:r>
            <w:r w:rsidRPr="00522FB5">
              <w:t>раметров минеральных отдел</w:t>
            </w:r>
            <w:r w:rsidRPr="00522FB5">
              <w:t>ь</w:t>
            </w:r>
            <w:r w:rsidRPr="00522FB5">
              <w:t>ностей</w:t>
            </w:r>
          </w:p>
        </w:tc>
      </w:tr>
      <w:tr w:rsidR="00694B84" w:rsidRPr="00522FB5">
        <w:trPr>
          <w:jc w:val="center"/>
        </w:trPr>
        <w:tc>
          <w:tcPr>
            <w:tcW w:w="0" w:type="auto"/>
            <w:vMerge/>
            <w:vAlign w:val="center"/>
          </w:tcPr>
          <w:p w:rsidR="00694B84" w:rsidRPr="00522FB5" w:rsidRDefault="00694B84" w:rsidP="00215A84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694B84" w:rsidRPr="00522FB5" w:rsidRDefault="00694B84" w:rsidP="00215A84"/>
        </w:tc>
        <w:tc>
          <w:tcPr>
            <w:tcW w:w="0" w:type="auto"/>
            <w:vAlign w:val="center"/>
          </w:tcPr>
          <w:p w:rsidR="00694B84" w:rsidRPr="00522FB5" w:rsidRDefault="00694B84" w:rsidP="00215A84">
            <w:r w:rsidRPr="00522FB5">
              <w:t>2.1.4. Развития трещиноватости</w:t>
            </w:r>
          </w:p>
        </w:tc>
      </w:tr>
      <w:tr w:rsidR="00694B84" w:rsidRPr="00522FB5">
        <w:trPr>
          <w:jc w:val="center"/>
        </w:trPr>
        <w:tc>
          <w:tcPr>
            <w:tcW w:w="0" w:type="auto"/>
            <w:vMerge/>
            <w:vAlign w:val="center"/>
          </w:tcPr>
          <w:p w:rsidR="00694B84" w:rsidRPr="00522FB5" w:rsidRDefault="00694B84" w:rsidP="00215A84">
            <w:pPr>
              <w:jc w:val="both"/>
            </w:pPr>
          </w:p>
        </w:tc>
        <w:tc>
          <w:tcPr>
            <w:tcW w:w="0" w:type="auto"/>
            <w:vMerge w:val="restart"/>
            <w:vAlign w:val="center"/>
          </w:tcPr>
          <w:p w:rsidR="00694B84" w:rsidRPr="00522FB5" w:rsidRDefault="00694B84" w:rsidP="00215A84">
            <w:r w:rsidRPr="00522FB5">
              <w:t>2.2. Изменение физико-механических свойств</w:t>
            </w:r>
          </w:p>
        </w:tc>
        <w:tc>
          <w:tcPr>
            <w:tcW w:w="0" w:type="auto"/>
            <w:vAlign w:val="center"/>
          </w:tcPr>
          <w:p w:rsidR="00694B84" w:rsidRPr="00522FB5" w:rsidRDefault="00694B84" w:rsidP="00215A84">
            <w:r w:rsidRPr="00522FB5">
              <w:t>2.2.1. Дробление</w:t>
            </w:r>
          </w:p>
        </w:tc>
      </w:tr>
      <w:tr w:rsidR="00694B84" w:rsidRPr="00522FB5">
        <w:trPr>
          <w:jc w:val="center"/>
        </w:trPr>
        <w:tc>
          <w:tcPr>
            <w:tcW w:w="0" w:type="auto"/>
            <w:vMerge/>
            <w:vAlign w:val="center"/>
          </w:tcPr>
          <w:p w:rsidR="00694B84" w:rsidRPr="00522FB5" w:rsidRDefault="00694B84" w:rsidP="00215A84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694B84" w:rsidRPr="00522FB5" w:rsidRDefault="00694B84" w:rsidP="00215A84"/>
        </w:tc>
        <w:tc>
          <w:tcPr>
            <w:tcW w:w="0" w:type="auto"/>
            <w:vAlign w:val="center"/>
          </w:tcPr>
          <w:p w:rsidR="00694B84" w:rsidRPr="00522FB5" w:rsidRDefault="00694B84" w:rsidP="00215A84">
            <w:r w:rsidRPr="00522FB5">
              <w:t>2.2.2. Увлажнение</w:t>
            </w:r>
          </w:p>
        </w:tc>
      </w:tr>
      <w:tr w:rsidR="00694B84" w:rsidRPr="00522FB5">
        <w:trPr>
          <w:jc w:val="center"/>
        </w:trPr>
        <w:tc>
          <w:tcPr>
            <w:tcW w:w="0" w:type="auto"/>
            <w:vMerge/>
            <w:vAlign w:val="center"/>
          </w:tcPr>
          <w:p w:rsidR="00694B84" w:rsidRPr="00522FB5" w:rsidRDefault="00694B84" w:rsidP="00215A84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694B84" w:rsidRPr="00522FB5" w:rsidRDefault="00694B84" w:rsidP="00215A84"/>
        </w:tc>
        <w:tc>
          <w:tcPr>
            <w:tcW w:w="0" w:type="auto"/>
            <w:vAlign w:val="center"/>
          </w:tcPr>
          <w:p w:rsidR="00694B84" w:rsidRPr="00522FB5" w:rsidRDefault="00694B84" w:rsidP="00215A84">
            <w:r w:rsidRPr="00522FB5">
              <w:t>2.2.3. Высыхание</w:t>
            </w:r>
          </w:p>
        </w:tc>
      </w:tr>
      <w:tr w:rsidR="00694B84" w:rsidRPr="00522FB5">
        <w:trPr>
          <w:jc w:val="center"/>
        </w:trPr>
        <w:tc>
          <w:tcPr>
            <w:tcW w:w="0" w:type="auto"/>
            <w:vMerge/>
            <w:vAlign w:val="center"/>
          </w:tcPr>
          <w:p w:rsidR="00694B84" w:rsidRPr="00522FB5" w:rsidRDefault="00694B84" w:rsidP="00215A84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694B84" w:rsidRPr="00522FB5" w:rsidRDefault="00694B84" w:rsidP="00215A84"/>
        </w:tc>
        <w:tc>
          <w:tcPr>
            <w:tcW w:w="0" w:type="auto"/>
            <w:vAlign w:val="center"/>
          </w:tcPr>
          <w:p w:rsidR="00694B84" w:rsidRPr="00522FB5" w:rsidRDefault="00694B84" w:rsidP="00215A84">
            <w:r w:rsidRPr="00522FB5">
              <w:t>2.2.4. Выветривание</w:t>
            </w:r>
          </w:p>
        </w:tc>
      </w:tr>
      <w:tr w:rsidR="00694B84" w:rsidRPr="00522FB5">
        <w:trPr>
          <w:jc w:val="center"/>
        </w:trPr>
        <w:tc>
          <w:tcPr>
            <w:tcW w:w="0" w:type="auto"/>
            <w:vMerge/>
            <w:vAlign w:val="center"/>
          </w:tcPr>
          <w:p w:rsidR="00694B84" w:rsidRPr="00522FB5" w:rsidRDefault="00694B84" w:rsidP="00215A84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694B84" w:rsidRPr="00522FB5" w:rsidRDefault="00694B84" w:rsidP="00215A84"/>
        </w:tc>
        <w:tc>
          <w:tcPr>
            <w:tcW w:w="0" w:type="auto"/>
            <w:vAlign w:val="center"/>
          </w:tcPr>
          <w:p w:rsidR="00694B84" w:rsidRPr="00522FB5" w:rsidRDefault="00694B84" w:rsidP="00215A84">
            <w:r w:rsidRPr="00522FB5">
              <w:t>2.2.5. Оттаивание, заморажив</w:t>
            </w:r>
            <w:r w:rsidRPr="00522FB5">
              <w:t>а</w:t>
            </w:r>
            <w:r w:rsidRPr="00522FB5">
              <w:t>ние</w:t>
            </w:r>
          </w:p>
        </w:tc>
      </w:tr>
      <w:tr w:rsidR="00694B84" w:rsidRPr="00522FB5">
        <w:trPr>
          <w:jc w:val="center"/>
        </w:trPr>
        <w:tc>
          <w:tcPr>
            <w:tcW w:w="0" w:type="auto"/>
            <w:vMerge/>
            <w:vAlign w:val="center"/>
          </w:tcPr>
          <w:p w:rsidR="00694B84" w:rsidRPr="00522FB5" w:rsidRDefault="00694B84" w:rsidP="00215A84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694B84" w:rsidRPr="00522FB5" w:rsidRDefault="00694B84" w:rsidP="00215A84"/>
        </w:tc>
        <w:tc>
          <w:tcPr>
            <w:tcW w:w="0" w:type="auto"/>
            <w:vAlign w:val="center"/>
          </w:tcPr>
          <w:p w:rsidR="00694B84" w:rsidRPr="00522FB5" w:rsidRDefault="00694B84" w:rsidP="00215A84">
            <w:r w:rsidRPr="00522FB5">
              <w:t>2.2.6. Изменение удельного (объемного) веса</w:t>
            </w:r>
          </w:p>
        </w:tc>
      </w:tr>
      <w:tr w:rsidR="00694B84" w:rsidRPr="00522FB5">
        <w:trPr>
          <w:jc w:val="center"/>
        </w:trPr>
        <w:tc>
          <w:tcPr>
            <w:tcW w:w="0" w:type="auto"/>
            <w:vMerge w:val="restart"/>
            <w:vAlign w:val="center"/>
          </w:tcPr>
          <w:p w:rsidR="00694B84" w:rsidRPr="00522FB5" w:rsidRDefault="00694B84" w:rsidP="00215A84">
            <w:pPr>
              <w:jc w:val="both"/>
            </w:pPr>
            <w:r w:rsidRPr="00522FB5">
              <w:rPr>
                <w:lang w:val="en-US"/>
              </w:rPr>
              <w:t>III</w:t>
            </w:r>
            <w:r w:rsidRPr="00522FB5">
              <w:t>. Показатели изменений химических свойств добыв</w:t>
            </w:r>
            <w:r w:rsidRPr="00522FB5">
              <w:t>а</w:t>
            </w:r>
            <w:r w:rsidRPr="00522FB5">
              <w:t>емых ТПИ</w:t>
            </w:r>
          </w:p>
        </w:tc>
        <w:tc>
          <w:tcPr>
            <w:tcW w:w="0" w:type="auto"/>
            <w:vMerge w:val="restart"/>
            <w:vAlign w:val="center"/>
          </w:tcPr>
          <w:p w:rsidR="00694B84" w:rsidRPr="00522FB5" w:rsidRDefault="00694B84" w:rsidP="00215A84">
            <w:r w:rsidRPr="00522FB5">
              <w:t>3.1. Химические преобр</w:t>
            </w:r>
            <w:r w:rsidRPr="00522FB5">
              <w:t>а</w:t>
            </w:r>
            <w:r w:rsidRPr="00522FB5">
              <w:t>зования при добыче</w:t>
            </w:r>
          </w:p>
        </w:tc>
        <w:tc>
          <w:tcPr>
            <w:tcW w:w="0" w:type="auto"/>
            <w:vAlign w:val="center"/>
          </w:tcPr>
          <w:p w:rsidR="00694B84" w:rsidRPr="00522FB5" w:rsidRDefault="00694B84" w:rsidP="00215A84">
            <w:r w:rsidRPr="00522FB5">
              <w:t>3.1.1. Выщелачивание</w:t>
            </w:r>
          </w:p>
        </w:tc>
      </w:tr>
      <w:tr w:rsidR="00694B84" w:rsidRPr="00522FB5">
        <w:trPr>
          <w:jc w:val="center"/>
        </w:trPr>
        <w:tc>
          <w:tcPr>
            <w:tcW w:w="0" w:type="auto"/>
            <w:vMerge/>
            <w:vAlign w:val="center"/>
          </w:tcPr>
          <w:p w:rsidR="00694B84" w:rsidRPr="00522FB5" w:rsidRDefault="00694B84" w:rsidP="00215A84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694B84" w:rsidRPr="00522FB5" w:rsidRDefault="00694B84" w:rsidP="00215A84">
            <w:pPr>
              <w:jc w:val="both"/>
            </w:pPr>
          </w:p>
        </w:tc>
        <w:tc>
          <w:tcPr>
            <w:tcW w:w="0" w:type="auto"/>
            <w:vAlign w:val="center"/>
          </w:tcPr>
          <w:p w:rsidR="00694B84" w:rsidRPr="00522FB5" w:rsidRDefault="00694B84" w:rsidP="00215A84">
            <w:r w:rsidRPr="00522FB5">
              <w:t>3.1.2. Воздействие мигриру</w:t>
            </w:r>
            <w:r w:rsidRPr="00522FB5">
              <w:t>ю</w:t>
            </w:r>
            <w:r w:rsidRPr="00522FB5">
              <w:t>щих жидких, газообразных и г</w:t>
            </w:r>
            <w:r w:rsidRPr="00522FB5">
              <w:t>е</w:t>
            </w:r>
            <w:r w:rsidRPr="00522FB5">
              <w:t>лео</w:t>
            </w:r>
            <w:r w:rsidRPr="00522FB5">
              <w:t>б</w:t>
            </w:r>
            <w:r w:rsidRPr="00522FB5">
              <w:t>разных потоков</w:t>
            </w:r>
          </w:p>
        </w:tc>
      </w:tr>
    </w:tbl>
    <w:p w:rsidR="00694B84" w:rsidRDefault="00694B84" w:rsidP="00215A84">
      <w:pPr>
        <w:shd w:val="clear" w:color="auto" w:fill="FFFFFF"/>
        <w:ind w:firstLine="340"/>
        <w:jc w:val="both"/>
        <w:rPr>
          <w:sz w:val="16"/>
          <w:szCs w:val="16"/>
        </w:rPr>
      </w:pPr>
    </w:p>
    <w:p w:rsidR="00694B84" w:rsidRPr="00522FB5" w:rsidRDefault="00694B84" w:rsidP="005D7D10">
      <w:pPr>
        <w:shd w:val="clear" w:color="auto" w:fill="FFFFFF"/>
        <w:ind w:firstLine="720"/>
        <w:jc w:val="both"/>
        <w:rPr>
          <w:sz w:val="28"/>
          <w:szCs w:val="28"/>
        </w:rPr>
      </w:pPr>
      <w:r w:rsidRPr="00522FB5">
        <w:rPr>
          <w:sz w:val="28"/>
          <w:szCs w:val="28"/>
        </w:rPr>
        <w:t>5). Обобщенная характеристика классификации источников изменений кач</w:t>
      </w:r>
      <w:r w:rsidRPr="00522FB5">
        <w:rPr>
          <w:sz w:val="28"/>
          <w:szCs w:val="28"/>
        </w:rPr>
        <w:t>е</w:t>
      </w:r>
      <w:r w:rsidRPr="00522FB5">
        <w:rPr>
          <w:sz w:val="28"/>
          <w:szCs w:val="28"/>
        </w:rPr>
        <w:t>ства ТПИ.</w:t>
      </w:r>
    </w:p>
    <w:p w:rsidR="00694B84" w:rsidRPr="00522FB5" w:rsidRDefault="00694B84" w:rsidP="005D7D10">
      <w:pPr>
        <w:shd w:val="clear" w:color="auto" w:fill="FFFFFF"/>
        <w:ind w:firstLine="720"/>
        <w:jc w:val="both"/>
        <w:rPr>
          <w:sz w:val="28"/>
          <w:szCs w:val="28"/>
        </w:rPr>
      </w:pPr>
      <w:r w:rsidRPr="00522FB5">
        <w:rPr>
          <w:i/>
          <w:color w:val="000000"/>
          <w:sz w:val="28"/>
          <w:szCs w:val="28"/>
          <w:lang w:val="en-US"/>
        </w:rPr>
        <w:t>I</w:t>
      </w:r>
      <w:r w:rsidRPr="00522FB5">
        <w:rPr>
          <w:i/>
          <w:color w:val="000000"/>
          <w:sz w:val="28"/>
          <w:szCs w:val="28"/>
        </w:rPr>
        <w:t xml:space="preserve"> класс. Показатели изменения вещественного и минералогического с</w:t>
      </w:r>
      <w:r w:rsidRPr="00522FB5">
        <w:rPr>
          <w:i/>
          <w:color w:val="000000"/>
          <w:sz w:val="28"/>
          <w:szCs w:val="28"/>
        </w:rPr>
        <w:t>о</w:t>
      </w:r>
      <w:r w:rsidRPr="00522FB5">
        <w:rPr>
          <w:i/>
          <w:color w:val="000000"/>
          <w:sz w:val="28"/>
          <w:szCs w:val="28"/>
        </w:rPr>
        <w:t>става.</w:t>
      </w:r>
      <w:r w:rsidRPr="00522FB5">
        <w:rPr>
          <w:color w:val="000000"/>
          <w:sz w:val="28"/>
          <w:szCs w:val="28"/>
        </w:rPr>
        <w:t xml:space="preserve"> Такие изменения качества характерны для полезных ископаемых горн</w:t>
      </w:r>
      <w:r w:rsidRPr="00522FB5">
        <w:rPr>
          <w:color w:val="000000"/>
          <w:sz w:val="28"/>
          <w:szCs w:val="28"/>
        </w:rPr>
        <w:t>о</w:t>
      </w:r>
      <w:r w:rsidRPr="00522FB5">
        <w:rPr>
          <w:color w:val="000000"/>
          <w:sz w:val="28"/>
          <w:szCs w:val="28"/>
        </w:rPr>
        <w:t>рудной промышленности, угольной, химической и, в меньшей мере, для пр</w:t>
      </w:r>
      <w:r w:rsidRPr="00522FB5">
        <w:rPr>
          <w:color w:val="000000"/>
          <w:sz w:val="28"/>
          <w:szCs w:val="28"/>
        </w:rPr>
        <w:t>о</w:t>
      </w:r>
      <w:r w:rsidRPr="00522FB5">
        <w:rPr>
          <w:color w:val="000000"/>
          <w:sz w:val="28"/>
          <w:szCs w:val="28"/>
        </w:rPr>
        <w:t>мышленности строймат</w:t>
      </w:r>
      <w:r w:rsidRPr="00522FB5">
        <w:rPr>
          <w:color w:val="000000"/>
          <w:sz w:val="28"/>
          <w:szCs w:val="28"/>
        </w:rPr>
        <w:t>е</w:t>
      </w:r>
      <w:r w:rsidRPr="00522FB5">
        <w:rPr>
          <w:color w:val="000000"/>
          <w:sz w:val="28"/>
          <w:szCs w:val="28"/>
        </w:rPr>
        <w:t>риалов.</w:t>
      </w:r>
    </w:p>
    <w:p w:rsidR="00694B84" w:rsidRPr="00522FB5" w:rsidRDefault="00694B84" w:rsidP="005D7D10">
      <w:pPr>
        <w:shd w:val="clear" w:color="auto" w:fill="FFFFFF"/>
        <w:ind w:firstLine="720"/>
        <w:jc w:val="both"/>
        <w:rPr>
          <w:sz w:val="28"/>
          <w:szCs w:val="28"/>
        </w:rPr>
      </w:pPr>
      <w:r w:rsidRPr="00522FB5">
        <w:rPr>
          <w:i/>
          <w:color w:val="000000"/>
          <w:sz w:val="28"/>
          <w:szCs w:val="28"/>
        </w:rPr>
        <w:t>П класс. Изменение физико-механических свойств полезного ископаемого.</w:t>
      </w:r>
      <w:r w:rsidRPr="00522FB5">
        <w:rPr>
          <w:b/>
          <w:i/>
          <w:color w:val="000000"/>
          <w:sz w:val="28"/>
          <w:szCs w:val="28"/>
        </w:rPr>
        <w:t xml:space="preserve"> </w:t>
      </w:r>
      <w:r w:rsidRPr="00522FB5">
        <w:rPr>
          <w:color w:val="000000"/>
          <w:sz w:val="28"/>
          <w:szCs w:val="28"/>
        </w:rPr>
        <w:t>Эти изменения имеют существенное значение для полезных ископаемых пр</w:t>
      </w:r>
      <w:r w:rsidRPr="00522FB5">
        <w:rPr>
          <w:color w:val="000000"/>
          <w:sz w:val="28"/>
          <w:szCs w:val="28"/>
        </w:rPr>
        <w:t>о</w:t>
      </w:r>
      <w:r w:rsidRPr="00522FB5">
        <w:rPr>
          <w:color w:val="000000"/>
          <w:sz w:val="28"/>
          <w:szCs w:val="28"/>
        </w:rPr>
        <w:t>мышленности строительных материалов, угольной промышленности. В отдел</w:t>
      </w:r>
      <w:r w:rsidRPr="00522FB5">
        <w:rPr>
          <w:color w:val="000000"/>
          <w:sz w:val="28"/>
          <w:szCs w:val="28"/>
        </w:rPr>
        <w:t>ь</w:t>
      </w:r>
      <w:r w:rsidRPr="00522FB5">
        <w:rPr>
          <w:color w:val="000000"/>
          <w:sz w:val="28"/>
          <w:szCs w:val="28"/>
        </w:rPr>
        <w:t>ных случаях их н</w:t>
      </w:r>
      <w:r w:rsidRPr="00522FB5">
        <w:rPr>
          <w:color w:val="000000"/>
          <w:sz w:val="28"/>
          <w:szCs w:val="28"/>
        </w:rPr>
        <w:t>е</w:t>
      </w:r>
      <w:r w:rsidRPr="00522FB5">
        <w:rPr>
          <w:color w:val="000000"/>
          <w:sz w:val="28"/>
          <w:szCs w:val="28"/>
        </w:rPr>
        <w:t>обходимо учитывать и при добыче рудного сырья (например, изменение удельного или объемного веса руды).</w:t>
      </w:r>
    </w:p>
    <w:p w:rsidR="00694B84" w:rsidRPr="00522FB5" w:rsidRDefault="00694B84" w:rsidP="005D7D1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22FB5">
        <w:rPr>
          <w:i/>
          <w:color w:val="000000"/>
          <w:sz w:val="28"/>
          <w:szCs w:val="28"/>
          <w:lang w:val="en-US"/>
        </w:rPr>
        <w:t>III</w:t>
      </w:r>
      <w:r w:rsidRPr="00522FB5">
        <w:rPr>
          <w:i/>
          <w:color w:val="000000"/>
          <w:sz w:val="28"/>
          <w:szCs w:val="28"/>
        </w:rPr>
        <w:t xml:space="preserve"> класс</w:t>
      </w:r>
      <w:r w:rsidRPr="00522FB5">
        <w:rPr>
          <w:i/>
          <w:color w:val="000000"/>
          <w:sz w:val="28"/>
          <w:szCs w:val="28"/>
          <w:u w:val="single"/>
        </w:rPr>
        <w:t>.</w:t>
      </w:r>
      <w:r w:rsidRPr="00522FB5">
        <w:rPr>
          <w:i/>
          <w:color w:val="000000"/>
          <w:sz w:val="28"/>
          <w:szCs w:val="28"/>
        </w:rPr>
        <w:t xml:space="preserve"> Показатели изменения химического состава</w:t>
      </w:r>
      <w:r w:rsidRPr="00522FB5">
        <w:rPr>
          <w:color w:val="000000"/>
          <w:sz w:val="28"/>
          <w:szCs w:val="28"/>
        </w:rPr>
        <w:t>, т.е. изменения к</w:t>
      </w:r>
      <w:r w:rsidRPr="00522FB5">
        <w:rPr>
          <w:color w:val="000000"/>
          <w:sz w:val="28"/>
          <w:szCs w:val="28"/>
        </w:rPr>
        <w:t>а</w:t>
      </w:r>
      <w:r w:rsidRPr="00522FB5">
        <w:rPr>
          <w:color w:val="000000"/>
          <w:sz w:val="28"/>
          <w:szCs w:val="28"/>
        </w:rPr>
        <w:t>чества добываемого полезного ископаемого под влиянием химических и биол</w:t>
      </w:r>
      <w:r w:rsidRPr="00522FB5">
        <w:rPr>
          <w:color w:val="000000"/>
          <w:sz w:val="28"/>
          <w:szCs w:val="28"/>
        </w:rPr>
        <w:t>о</w:t>
      </w:r>
      <w:r w:rsidRPr="00522FB5">
        <w:rPr>
          <w:color w:val="000000"/>
          <w:sz w:val="28"/>
          <w:szCs w:val="28"/>
        </w:rPr>
        <w:t xml:space="preserve">гических воздействий. В наибольшей степени оно происходит при применении </w:t>
      </w:r>
      <w:r w:rsidRPr="00522FB5">
        <w:rPr>
          <w:color w:val="000000"/>
          <w:sz w:val="28"/>
          <w:szCs w:val="28"/>
        </w:rPr>
        <w:lastRenderedPageBreak/>
        <w:t>различных методов выщелачивания, а также при наличии в минеральных обр</w:t>
      </w:r>
      <w:r w:rsidRPr="00522FB5">
        <w:rPr>
          <w:color w:val="000000"/>
          <w:sz w:val="28"/>
          <w:szCs w:val="28"/>
        </w:rPr>
        <w:t>а</w:t>
      </w:r>
      <w:r w:rsidRPr="00522FB5">
        <w:rPr>
          <w:color w:val="000000"/>
          <w:sz w:val="28"/>
          <w:szCs w:val="28"/>
        </w:rPr>
        <w:t>зованиях или во вмещающих породах активных химических соедин</w:t>
      </w:r>
      <w:r w:rsidRPr="00522FB5">
        <w:rPr>
          <w:color w:val="000000"/>
          <w:sz w:val="28"/>
          <w:szCs w:val="28"/>
        </w:rPr>
        <w:t>е</w:t>
      </w:r>
      <w:r w:rsidRPr="00522FB5">
        <w:rPr>
          <w:color w:val="000000"/>
          <w:sz w:val="28"/>
          <w:szCs w:val="28"/>
        </w:rPr>
        <w:t>ний (уран, радон и др.).</w:t>
      </w:r>
    </w:p>
    <w:p w:rsidR="00694B84" w:rsidRPr="00522FB5" w:rsidRDefault="00694B84" w:rsidP="005D7D10">
      <w:pPr>
        <w:shd w:val="clear" w:color="auto" w:fill="FFFFFF"/>
        <w:ind w:firstLine="720"/>
        <w:jc w:val="both"/>
        <w:rPr>
          <w:sz w:val="28"/>
          <w:szCs w:val="28"/>
        </w:rPr>
      </w:pPr>
      <w:r w:rsidRPr="00522FB5">
        <w:rPr>
          <w:color w:val="000000"/>
          <w:sz w:val="28"/>
          <w:szCs w:val="28"/>
        </w:rPr>
        <w:t xml:space="preserve">В </w:t>
      </w:r>
      <w:r w:rsidRPr="00522FB5">
        <w:rPr>
          <w:i/>
          <w:color w:val="000000"/>
          <w:sz w:val="28"/>
          <w:szCs w:val="28"/>
          <w:lang w:val="en-US"/>
        </w:rPr>
        <w:t>I</w:t>
      </w:r>
      <w:r w:rsidRPr="00522FB5">
        <w:rPr>
          <w:i/>
          <w:color w:val="000000"/>
          <w:sz w:val="28"/>
          <w:szCs w:val="28"/>
        </w:rPr>
        <w:t xml:space="preserve"> классе</w:t>
      </w:r>
      <w:r w:rsidRPr="00522FB5">
        <w:rPr>
          <w:color w:val="000000"/>
          <w:sz w:val="28"/>
          <w:szCs w:val="28"/>
        </w:rPr>
        <w:t xml:space="preserve"> выделяются 2 группы источников изменений качества по пр</w:t>
      </w:r>
      <w:r w:rsidRPr="00522FB5">
        <w:rPr>
          <w:color w:val="000000"/>
          <w:sz w:val="28"/>
          <w:szCs w:val="28"/>
        </w:rPr>
        <w:t>и</w:t>
      </w:r>
      <w:r w:rsidRPr="00522FB5">
        <w:rPr>
          <w:color w:val="000000"/>
          <w:sz w:val="28"/>
          <w:szCs w:val="28"/>
        </w:rPr>
        <w:t>знакам минералогического и вещественного состава полезных ископаемых.</w:t>
      </w:r>
    </w:p>
    <w:p w:rsidR="00694B84" w:rsidRPr="00522FB5" w:rsidRDefault="00694B84" w:rsidP="005D7D1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22FB5">
        <w:rPr>
          <w:i/>
          <w:color w:val="000000"/>
          <w:sz w:val="28"/>
          <w:szCs w:val="28"/>
        </w:rPr>
        <w:t>Группа 1.1</w:t>
      </w:r>
      <w:r w:rsidRPr="00522FB5">
        <w:rPr>
          <w:color w:val="000000"/>
          <w:sz w:val="28"/>
          <w:szCs w:val="28"/>
        </w:rPr>
        <w:t xml:space="preserve"> связана с изменением и потерей качества, обусловленными механическим примешиванием к полезному иск</w:t>
      </w:r>
      <w:r w:rsidRPr="00522FB5">
        <w:rPr>
          <w:color w:val="000000"/>
          <w:sz w:val="28"/>
          <w:szCs w:val="28"/>
        </w:rPr>
        <w:t>о</w:t>
      </w:r>
      <w:r w:rsidRPr="00522FB5">
        <w:rPr>
          <w:color w:val="000000"/>
          <w:sz w:val="28"/>
          <w:szCs w:val="28"/>
        </w:rPr>
        <w:t>паемому вмещающих пустых или некондиционных минеральных образований. Сюда входят все известные определения: разуб</w:t>
      </w:r>
      <w:r w:rsidRPr="00522FB5">
        <w:rPr>
          <w:color w:val="000000"/>
          <w:sz w:val="28"/>
          <w:szCs w:val="28"/>
        </w:rPr>
        <w:t>о</w:t>
      </w:r>
      <w:r w:rsidRPr="00522FB5">
        <w:rPr>
          <w:color w:val="000000"/>
          <w:sz w:val="28"/>
          <w:szCs w:val="28"/>
        </w:rPr>
        <w:t>живание, засорение, зольность и т.д.</w:t>
      </w:r>
    </w:p>
    <w:p w:rsidR="00694B84" w:rsidRPr="00522FB5" w:rsidRDefault="00694B84" w:rsidP="005D7D10">
      <w:pPr>
        <w:shd w:val="clear" w:color="auto" w:fill="FFFFFF"/>
        <w:ind w:firstLine="720"/>
        <w:jc w:val="both"/>
        <w:rPr>
          <w:sz w:val="28"/>
          <w:szCs w:val="28"/>
        </w:rPr>
      </w:pPr>
      <w:r w:rsidRPr="00522FB5">
        <w:rPr>
          <w:i/>
          <w:color w:val="000000"/>
          <w:sz w:val="28"/>
          <w:szCs w:val="28"/>
        </w:rPr>
        <w:t>Группа 1.2</w:t>
      </w:r>
      <w:r w:rsidRPr="00522FB5">
        <w:rPr>
          <w:color w:val="000000"/>
          <w:sz w:val="28"/>
          <w:szCs w:val="28"/>
        </w:rPr>
        <w:t xml:space="preserve"> отражает случаи изменения качества вследствие допущенных к</w:t>
      </w:r>
      <w:r w:rsidRPr="00522FB5">
        <w:rPr>
          <w:color w:val="000000"/>
          <w:sz w:val="28"/>
          <w:szCs w:val="28"/>
        </w:rPr>
        <w:t>о</w:t>
      </w:r>
      <w:r w:rsidRPr="00522FB5">
        <w:rPr>
          <w:color w:val="000000"/>
          <w:sz w:val="28"/>
          <w:szCs w:val="28"/>
        </w:rPr>
        <w:t>личественных потерь.</w:t>
      </w:r>
    </w:p>
    <w:p w:rsidR="00694B84" w:rsidRPr="00522FB5" w:rsidRDefault="00694B84" w:rsidP="005D7D1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22FB5">
        <w:rPr>
          <w:color w:val="000000"/>
          <w:sz w:val="28"/>
          <w:szCs w:val="28"/>
        </w:rPr>
        <w:t xml:space="preserve">В группе 1.1 </w:t>
      </w:r>
      <w:r w:rsidRPr="00522FB5">
        <w:rPr>
          <w:sz w:val="28"/>
          <w:szCs w:val="28"/>
        </w:rPr>
        <w:t>первого</w:t>
      </w:r>
      <w:r w:rsidRPr="00522FB5">
        <w:rPr>
          <w:color w:val="000000"/>
          <w:sz w:val="28"/>
          <w:szCs w:val="28"/>
        </w:rPr>
        <w:t xml:space="preserve"> класса выделяются три вида источников качестве</w:t>
      </w:r>
      <w:r w:rsidRPr="00522FB5">
        <w:rPr>
          <w:color w:val="000000"/>
          <w:sz w:val="28"/>
          <w:szCs w:val="28"/>
        </w:rPr>
        <w:t>н</w:t>
      </w:r>
      <w:r w:rsidRPr="00522FB5">
        <w:rPr>
          <w:color w:val="000000"/>
          <w:sz w:val="28"/>
          <w:szCs w:val="28"/>
        </w:rPr>
        <w:t>ных потерь по признаку места образования.</w:t>
      </w:r>
    </w:p>
    <w:p w:rsidR="00694B84" w:rsidRPr="00522FB5" w:rsidRDefault="00694B84" w:rsidP="005D7D1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22FB5">
        <w:rPr>
          <w:color w:val="000000"/>
          <w:sz w:val="28"/>
          <w:szCs w:val="28"/>
        </w:rPr>
        <w:t>Первый вид 1.1.1 указывает, что изменение качества произошло при о</w:t>
      </w:r>
      <w:r w:rsidRPr="00522FB5">
        <w:rPr>
          <w:color w:val="000000"/>
          <w:sz w:val="28"/>
          <w:szCs w:val="28"/>
        </w:rPr>
        <w:t>т</w:t>
      </w:r>
      <w:r w:rsidRPr="00522FB5">
        <w:rPr>
          <w:color w:val="000000"/>
          <w:sz w:val="28"/>
          <w:szCs w:val="28"/>
        </w:rPr>
        <w:t>делении от массива полезного ископаемого за счет примешивания пород по контуру пласта, залежи, жилы. Такие изменения качества происходят при в</w:t>
      </w:r>
      <w:r w:rsidRPr="00522FB5">
        <w:rPr>
          <w:color w:val="000000"/>
          <w:sz w:val="28"/>
          <w:szCs w:val="28"/>
        </w:rPr>
        <w:t>ы</w:t>
      </w:r>
      <w:r w:rsidRPr="00522FB5">
        <w:rPr>
          <w:color w:val="000000"/>
          <w:sz w:val="28"/>
          <w:szCs w:val="28"/>
        </w:rPr>
        <w:t>емке маломощных местор</w:t>
      </w:r>
      <w:r w:rsidRPr="00522FB5">
        <w:rPr>
          <w:color w:val="000000"/>
          <w:sz w:val="28"/>
          <w:szCs w:val="28"/>
        </w:rPr>
        <w:t>о</w:t>
      </w:r>
      <w:r w:rsidRPr="00522FB5">
        <w:rPr>
          <w:color w:val="000000"/>
          <w:sz w:val="28"/>
          <w:szCs w:val="28"/>
        </w:rPr>
        <w:t>ждений, пластов и залежей, имеющих непостоянные элементы залегания, при наличии кливажа, сбросов, сдвигов и других морфол</w:t>
      </w:r>
      <w:r w:rsidRPr="00522FB5">
        <w:rPr>
          <w:color w:val="000000"/>
          <w:sz w:val="28"/>
          <w:szCs w:val="28"/>
        </w:rPr>
        <w:t>о</w:t>
      </w:r>
      <w:r w:rsidRPr="00522FB5">
        <w:rPr>
          <w:color w:val="000000"/>
          <w:sz w:val="28"/>
          <w:szCs w:val="28"/>
        </w:rPr>
        <w:t>гических осложнений.</w:t>
      </w:r>
    </w:p>
    <w:p w:rsidR="00694B84" w:rsidRPr="00522FB5" w:rsidRDefault="00694B84" w:rsidP="005D7D1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22FB5">
        <w:rPr>
          <w:color w:val="000000"/>
          <w:sz w:val="28"/>
          <w:szCs w:val="28"/>
        </w:rPr>
        <w:t>Второй вид 1.1.2 характеризует источники качественных потерь, прои</w:t>
      </w:r>
      <w:r w:rsidRPr="00522FB5">
        <w:rPr>
          <w:color w:val="000000"/>
          <w:sz w:val="28"/>
          <w:szCs w:val="28"/>
        </w:rPr>
        <w:t>с</w:t>
      </w:r>
      <w:r w:rsidRPr="00522FB5">
        <w:rPr>
          <w:color w:val="000000"/>
          <w:sz w:val="28"/>
          <w:szCs w:val="28"/>
        </w:rPr>
        <w:t>ходящих за счет примешивания пород, содержащихся внутри полезного иск</w:t>
      </w:r>
      <w:r w:rsidRPr="00522FB5">
        <w:rPr>
          <w:color w:val="000000"/>
          <w:sz w:val="28"/>
          <w:szCs w:val="28"/>
        </w:rPr>
        <w:t>о</w:t>
      </w:r>
      <w:r w:rsidRPr="00522FB5">
        <w:rPr>
          <w:color w:val="000000"/>
          <w:sz w:val="28"/>
          <w:szCs w:val="28"/>
        </w:rPr>
        <w:t>паемого. Такие примеры типичны для валовой выемки свиты пластов, жил и маломощных залежей, при сплошной отработке уступов на карьерах, при отр</w:t>
      </w:r>
      <w:r w:rsidRPr="00522FB5">
        <w:rPr>
          <w:color w:val="000000"/>
          <w:sz w:val="28"/>
          <w:szCs w:val="28"/>
        </w:rPr>
        <w:t>а</w:t>
      </w:r>
      <w:r w:rsidRPr="00522FB5">
        <w:rPr>
          <w:color w:val="000000"/>
          <w:sz w:val="28"/>
          <w:szCs w:val="28"/>
        </w:rPr>
        <w:t>ботке блоков массовыми системами за счет неудачно названного «констру</w:t>
      </w:r>
      <w:r w:rsidRPr="00522FB5">
        <w:rPr>
          <w:color w:val="000000"/>
          <w:sz w:val="28"/>
          <w:szCs w:val="28"/>
        </w:rPr>
        <w:t>к</w:t>
      </w:r>
      <w:r w:rsidRPr="00522FB5">
        <w:rPr>
          <w:color w:val="000000"/>
          <w:sz w:val="28"/>
          <w:szCs w:val="28"/>
        </w:rPr>
        <w:t>тивного» разубоживания.</w:t>
      </w:r>
    </w:p>
    <w:p w:rsidR="00694B84" w:rsidRPr="00522FB5" w:rsidRDefault="00694B84" w:rsidP="005D7D10">
      <w:pPr>
        <w:shd w:val="clear" w:color="auto" w:fill="FFFFFF"/>
        <w:ind w:firstLine="720"/>
        <w:jc w:val="both"/>
        <w:rPr>
          <w:sz w:val="28"/>
          <w:szCs w:val="28"/>
        </w:rPr>
      </w:pPr>
      <w:r w:rsidRPr="00522FB5">
        <w:rPr>
          <w:color w:val="000000"/>
          <w:sz w:val="28"/>
          <w:szCs w:val="28"/>
        </w:rPr>
        <w:t>Третий вид (1.1.3) возникает при формировании потока отделенного от массива полезного ископаемого и происходит на всех последующих после о</w:t>
      </w:r>
      <w:r w:rsidRPr="00522FB5">
        <w:rPr>
          <w:color w:val="000000"/>
          <w:sz w:val="28"/>
          <w:szCs w:val="28"/>
        </w:rPr>
        <w:t>т</w:t>
      </w:r>
      <w:r w:rsidRPr="00522FB5">
        <w:rPr>
          <w:color w:val="000000"/>
          <w:sz w:val="28"/>
          <w:szCs w:val="28"/>
        </w:rPr>
        <w:t>бойки полезного ископаемого стадиях технологического цикла добычи. При этом целесообразно ра</w:t>
      </w:r>
      <w:r w:rsidRPr="00522FB5">
        <w:rPr>
          <w:color w:val="000000"/>
          <w:sz w:val="28"/>
          <w:szCs w:val="28"/>
        </w:rPr>
        <w:t>з</w:t>
      </w:r>
      <w:r w:rsidRPr="00522FB5">
        <w:rPr>
          <w:color w:val="000000"/>
          <w:sz w:val="28"/>
          <w:szCs w:val="28"/>
        </w:rPr>
        <w:t>личать: примешивание полезного ископаемого в забое, которое происходит за счет отслоения вмещающих пород при выпуске р</w:t>
      </w:r>
      <w:r w:rsidRPr="00522FB5">
        <w:rPr>
          <w:color w:val="000000"/>
          <w:sz w:val="28"/>
          <w:szCs w:val="28"/>
        </w:rPr>
        <w:t>у</w:t>
      </w:r>
      <w:r w:rsidRPr="00522FB5">
        <w:rPr>
          <w:color w:val="000000"/>
          <w:sz w:val="28"/>
          <w:szCs w:val="28"/>
        </w:rPr>
        <w:t>ды, при попадании закладочного материала в полезное ископаемое и приводит, как правило, к ухудшению качественных характеристик (потере качества) и смеш</w:t>
      </w:r>
      <w:r w:rsidRPr="00522FB5">
        <w:rPr>
          <w:color w:val="000000"/>
          <w:sz w:val="28"/>
          <w:szCs w:val="28"/>
        </w:rPr>
        <w:t>и</w:t>
      </w:r>
      <w:r w:rsidRPr="00522FB5">
        <w:rPr>
          <w:color w:val="000000"/>
          <w:sz w:val="28"/>
          <w:szCs w:val="28"/>
        </w:rPr>
        <w:t>вание вне забоя, которое имеет место, главным образом, при усреднении руд и может сопров</w:t>
      </w:r>
      <w:r w:rsidRPr="00522FB5">
        <w:rPr>
          <w:color w:val="000000"/>
          <w:sz w:val="28"/>
          <w:szCs w:val="28"/>
        </w:rPr>
        <w:t>о</w:t>
      </w:r>
      <w:r w:rsidRPr="00522FB5">
        <w:rPr>
          <w:color w:val="000000"/>
          <w:sz w:val="28"/>
          <w:szCs w:val="28"/>
        </w:rPr>
        <w:t>ждаться как ухудшением показателей качества (качественными потерями), так и их улучшением (ростом качества). Данный вид изменения к</w:t>
      </w:r>
      <w:r w:rsidRPr="00522FB5">
        <w:rPr>
          <w:color w:val="000000"/>
          <w:sz w:val="28"/>
          <w:szCs w:val="28"/>
        </w:rPr>
        <w:t>а</w:t>
      </w:r>
      <w:r w:rsidRPr="00522FB5">
        <w:rPr>
          <w:color w:val="000000"/>
          <w:sz w:val="28"/>
          <w:szCs w:val="28"/>
        </w:rPr>
        <w:t>чества полезных ископаемых должен быть увязан с требованиями перерабат</w:t>
      </w:r>
      <w:r w:rsidRPr="00522FB5">
        <w:rPr>
          <w:color w:val="000000"/>
          <w:sz w:val="28"/>
          <w:szCs w:val="28"/>
        </w:rPr>
        <w:t>ы</w:t>
      </w:r>
      <w:r w:rsidRPr="00522FB5">
        <w:rPr>
          <w:color w:val="000000"/>
          <w:sz w:val="28"/>
          <w:szCs w:val="28"/>
        </w:rPr>
        <w:t>вающих производств.</w:t>
      </w:r>
    </w:p>
    <w:p w:rsidR="00694B84" w:rsidRPr="00522FB5" w:rsidRDefault="00694B84" w:rsidP="005D7D10">
      <w:pPr>
        <w:shd w:val="clear" w:color="auto" w:fill="FFFFFF"/>
        <w:ind w:firstLine="720"/>
        <w:jc w:val="both"/>
        <w:rPr>
          <w:sz w:val="28"/>
          <w:szCs w:val="28"/>
        </w:rPr>
      </w:pPr>
      <w:r w:rsidRPr="00522FB5">
        <w:rPr>
          <w:iCs/>
          <w:color w:val="000000"/>
          <w:sz w:val="28"/>
          <w:szCs w:val="28"/>
        </w:rPr>
        <w:t>2-ая</w:t>
      </w:r>
      <w:r w:rsidRPr="00522FB5">
        <w:rPr>
          <w:i/>
          <w:iCs/>
          <w:color w:val="000000"/>
          <w:sz w:val="28"/>
          <w:szCs w:val="28"/>
        </w:rPr>
        <w:t xml:space="preserve"> </w:t>
      </w:r>
      <w:r w:rsidRPr="00522FB5">
        <w:rPr>
          <w:color w:val="000000"/>
          <w:sz w:val="28"/>
          <w:szCs w:val="28"/>
        </w:rPr>
        <w:t xml:space="preserve">группа в </w:t>
      </w:r>
      <w:r w:rsidRPr="00522FB5">
        <w:rPr>
          <w:color w:val="000000"/>
          <w:sz w:val="28"/>
          <w:szCs w:val="28"/>
          <w:lang w:val="en-US"/>
        </w:rPr>
        <w:t>I</w:t>
      </w:r>
      <w:r w:rsidRPr="00522FB5">
        <w:rPr>
          <w:color w:val="000000"/>
          <w:sz w:val="28"/>
          <w:szCs w:val="28"/>
        </w:rPr>
        <w:t xml:space="preserve"> классе источников характеризует изменения качества, происходящие по причине допущенных количественных потерь как неотделе</w:t>
      </w:r>
      <w:r w:rsidRPr="00522FB5">
        <w:rPr>
          <w:color w:val="000000"/>
          <w:sz w:val="28"/>
          <w:szCs w:val="28"/>
        </w:rPr>
        <w:t>н</w:t>
      </w:r>
      <w:r w:rsidRPr="00522FB5">
        <w:rPr>
          <w:color w:val="000000"/>
          <w:sz w:val="28"/>
          <w:szCs w:val="28"/>
        </w:rPr>
        <w:t>ного (вид 1.2.1), так и отделенного (вид 1.2.2) от массива полезного ископаем</w:t>
      </w:r>
      <w:r w:rsidRPr="00522FB5">
        <w:rPr>
          <w:color w:val="000000"/>
          <w:sz w:val="28"/>
          <w:szCs w:val="28"/>
        </w:rPr>
        <w:t>о</w:t>
      </w:r>
      <w:r w:rsidRPr="00522FB5">
        <w:rPr>
          <w:color w:val="000000"/>
          <w:sz w:val="28"/>
          <w:szCs w:val="28"/>
        </w:rPr>
        <w:t>го. Первый из названных видов (1.2.1) возможен при разработке ТПИ с нера</w:t>
      </w:r>
      <w:r w:rsidRPr="00522FB5">
        <w:rPr>
          <w:color w:val="000000"/>
          <w:sz w:val="28"/>
          <w:szCs w:val="28"/>
        </w:rPr>
        <w:t>в</w:t>
      </w:r>
      <w:r w:rsidRPr="00522FB5">
        <w:rPr>
          <w:color w:val="000000"/>
          <w:sz w:val="28"/>
          <w:szCs w:val="28"/>
        </w:rPr>
        <w:t>номерным содержанием полезного компонента (или компонентов) системами разработки, допускающими оставление части бедных запасов или участков п</w:t>
      </w:r>
      <w:r w:rsidRPr="00522FB5">
        <w:rPr>
          <w:color w:val="000000"/>
          <w:sz w:val="28"/>
          <w:szCs w:val="28"/>
        </w:rPr>
        <w:t>у</w:t>
      </w:r>
      <w:r w:rsidRPr="00522FB5">
        <w:rPr>
          <w:color w:val="000000"/>
          <w:sz w:val="28"/>
          <w:szCs w:val="28"/>
        </w:rPr>
        <w:t xml:space="preserve">стой породы в </w:t>
      </w:r>
      <w:r w:rsidRPr="00522FB5">
        <w:rPr>
          <w:sz w:val="28"/>
          <w:szCs w:val="28"/>
        </w:rPr>
        <w:t>неотбитом</w:t>
      </w:r>
      <w:r w:rsidRPr="00522FB5">
        <w:rPr>
          <w:color w:val="000000"/>
          <w:sz w:val="28"/>
          <w:szCs w:val="28"/>
        </w:rPr>
        <w:t xml:space="preserve"> виде. Например, при разработке залежей руды сист</w:t>
      </w:r>
      <w:r w:rsidRPr="00522FB5">
        <w:rPr>
          <w:color w:val="000000"/>
          <w:sz w:val="28"/>
          <w:szCs w:val="28"/>
        </w:rPr>
        <w:t>е</w:t>
      </w:r>
      <w:r w:rsidRPr="00522FB5">
        <w:rPr>
          <w:color w:val="000000"/>
          <w:sz w:val="28"/>
          <w:szCs w:val="28"/>
        </w:rPr>
        <w:t xml:space="preserve">мами с открытым выработанным пространством или при раздельной добыче </w:t>
      </w:r>
      <w:r w:rsidRPr="00522FB5">
        <w:rPr>
          <w:color w:val="000000"/>
          <w:sz w:val="28"/>
          <w:szCs w:val="28"/>
        </w:rPr>
        <w:lastRenderedPageBreak/>
        <w:t>полезного ископаемого открытым способом. Отличительная черта данного вида измен</w:t>
      </w:r>
      <w:r w:rsidRPr="00522FB5">
        <w:rPr>
          <w:color w:val="000000"/>
          <w:sz w:val="28"/>
          <w:szCs w:val="28"/>
        </w:rPr>
        <w:t>е</w:t>
      </w:r>
      <w:r w:rsidRPr="00522FB5">
        <w:rPr>
          <w:color w:val="000000"/>
          <w:sz w:val="28"/>
          <w:szCs w:val="28"/>
        </w:rPr>
        <w:t>ния качества заключается в том, что может иметь место не потеря, а рост качества извлекаемого полезного ископаемого в сравнении с предполагаемыми показателями. Вид 1.2.2 характерен для рудных месторождений, когда часть отбитого полезного ископаемого (обычно обогащенной рудной мелочи) остае</w:t>
      </w:r>
      <w:r w:rsidRPr="00522FB5">
        <w:rPr>
          <w:color w:val="000000"/>
          <w:sz w:val="28"/>
          <w:szCs w:val="28"/>
        </w:rPr>
        <w:t>т</w:t>
      </w:r>
      <w:r w:rsidRPr="00522FB5">
        <w:rPr>
          <w:color w:val="000000"/>
          <w:sz w:val="28"/>
          <w:szCs w:val="28"/>
        </w:rPr>
        <w:t>ся не извл</w:t>
      </w:r>
      <w:r w:rsidRPr="00522FB5">
        <w:rPr>
          <w:color w:val="000000"/>
          <w:sz w:val="28"/>
          <w:szCs w:val="28"/>
        </w:rPr>
        <w:t>е</w:t>
      </w:r>
      <w:r w:rsidRPr="00522FB5">
        <w:rPr>
          <w:color w:val="000000"/>
          <w:sz w:val="28"/>
          <w:szCs w:val="28"/>
        </w:rPr>
        <w:t xml:space="preserve">ченной в выработанном пространстве, например, на гребнях </w:t>
      </w:r>
      <w:r w:rsidRPr="00522FB5">
        <w:rPr>
          <w:color w:val="000000"/>
          <w:sz w:val="28"/>
          <w:szCs w:val="28"/>
        </w:rPr>
        <w:noBreakHyphen/>
        <w:t xml:space="preserve"> </w:t>
      </w:r>
      <w:r w:rsidRPr="00522FB5">
        <w:rPr>
          <w:sz w:val="28"/>
          <w:szCs w:val="28"/>
        </w:rPr>
        <w:t>между</w:t>
      </w:r>
      <w:r w:rsidRPr="00522FB5">
        <w:rPr>
          <w:color w:val="000000"/>
          <w:sz w:val="28"/>
          <w:szCs w:val="28"/>
        </w:rPr>
        <w:t xml:space="preserve"> выпускными воронками или в других места, что, как правило, ухудшает кач</w:t>
      </w:r>
      <w:r w:rsidRPr="00522FB5">
        <w:rPr>
          <w:color w:val="000000"/>
          <w:sz w:val="28"/>
          <w:szCs w:val="28"/>
        </w:rPr>
        <w:t>е</w:t>
      </w:r>
      <w:r w:rsidRPr="00522FB5">
        <w:rPr>
          <w:color w:val="000000"/>
          <w:sz w:val="28"/>
          <w:szCs w:val="28"/>
        </w:rPr>
        <w:t>ство извлекаемого из недр полезного ископаемого.</w:t>
      </w:r>
    </w:p>
    <w:p w:rsidR="00694B84" w:rsidRPr="00522FB5" w:rsidRDefault="00694B84" w:rsidP="005D7D10">
      <w:pPr>
        <w:shd w:val="clear" w:color="auto" w:fill="FFFFFF"/>
        <w:ind w:firstLine="720"/>
        <w:jc w:val="both"/>
        <w:rPr>
          <w:sz w:val="28"/>
          <w:szCs w:val="28"/>
        </w:rPr>
      </w:pPr>
      <w:r w:rsidRPr="00522FB5">
        <w:rPr>
          <w:color w:val="000000"/>
          <w:sz w:val="28"/>
          <w:szCs w:val="28"/>
        </w:rPr>
        <w:t>Значение группы 1.2 весьма существенное, так как происходящие изм</w:t>
      </w:r>
      <w:r w:rsidRPr="00522FB5">
        <w:rPr>
          <w:color w:val="000000"/>
          <w:sz w:val="28"/>
          <w:szCs w:val="28"/>
        </w:rPr>
        <w:t>е</w:t>
      </w:r>
      <w:r w:rsidRPr="00522FB5">
        <w:rPr>
          <w:color w:val="000000"/>
          <w:sz w:val="28"/>
          <w:szCs w:val="28"/>
        </w:rPr>
        <w:t>нения количественных и качественных потерь тесно взаимосвязаны. Поэтому обязательны оценка и учет совместного их влияния на технико-экономические показатели работы пре</w:t>
      </w:r>
      <w:r w:rsidRPr="00522FB5">
        <w:rPr>
          <w:color w:val="000000"/>
          <w:sz w:val="28"/>
          <w:szCs w:val="28"/>
        </w:rPr>
        <w:t>д</w:t>
      </w:r>
      <w:r w:rsidRPr="00522FB5">
        <w:rPr>
          <w:color w:val="000000"/>
          <w:sz w:val="28"/>
          <w:szCs w:val="28"/>
        </w:rPr>
        <w:t>приятия.</w:t>
      </w:r>
    </w:p>
    <w:p w:rsidR="00694B84" w:rsidRPr="00522FB5" w:rsidRDefault="00694B84" w:rsidP="005D7D10">
      <w:pPr>
        <w:shd w:val="clear" w:color="auto" w:fill="FFFFFF"/>
        <w:ind w:firstLine="720"/>
        <w:jc w:val="both"/>
        <w:rPr>
          <w:sz w:val="28"/>
          <w:szCs w:val="28"/>
        </w:rPr>
      </w:pPr>
      <w:r w:rsidRPr="00522FB5">
        <w:rPr>
          <w:i/>
          <w:color w:val="000000"/>
          <w:sz w:val="28"/>
          <w:szCs w:val="28"/>
          <w:lang w:val="en-US"/>
        </w:rPr>
        <w:t>II</w:t>
      </w:r>
      <w:r w:rsidRPr="00522FB5">
        <w:rPr>
          <w:i/>
          <w:color w:val="000000"/>
          <w:sz w:val="28"/>
          <w:szCs w:val="28"/>
        </w:rPr>
        <w:t xml:space="preserve"> класс</w:t>
      </w:r>
      <w:r w:rsidRPr="00522FB5">
        <w:rPr>
          <w:color w:val="000000"/>
          <w:sz w:val="28"/>
          <w:szCs w:val="28"/>
        </w:rPr>
        <w:t xml:space="preserve"> классификации базируется на источниках изменения физико-механических свойств полезного ископаемого и дели</w:t>
      </w:r>
      <w:r w:rsidRPr="00522FB5">
        <w:rPr>
          <w:color w:val="000000"/>
          <w:sz w:val="28"/>
          <w:szCs w:val="28"/>
        </w:rPr>
        <w:t>т</w:t>
      </w:r>
      <w:r w:rsidRPr="00522FB5">
        <w:rPr>
          <w:color w:val="000000"/>
          <w:sz w:val="28"/>
          <w:szCs w:val="28"/>
        </w:rPr>
        <w:t>ся на три группы.</w:t>
      </w:r>
    </w:p>
    <w:p w:rsidR="00694B84" w:rsidRPr="00522FB5" w:rsidRDefault="00694B84" w:rsidP="005D7D1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22FB5">
        <w:rPr>
          <w:color w:val="000000"/>
          <w:sz w:val="28"/>
          <w:szCs w:val="28"/>
        </w:rPr>
        <w:t>В группу 2.1 сведены источники изменения природной структуры поле</w:t>
      </w:r>
      <w:r w:rsidRPr="00522FB5">
        <w:rPr>
          <w:color w:val="000000"/>
          <w:sz w:val="28"/>
          <w:szCs w:val="28"/>
        </w:rPr>
        <w:t>з</w:t>
      </w:r>
      <w:r w:rsidRPr="00522FB5">
        <w:rPr>
          <w:color w:val="000000"/>
          <w:sz w:val="28"/>
          <w:szCs w:val="28"/>
        </w:rPr>
        <w:t>ных ископаемых, оцениваемые различными физико-механическими констант</w:t>
      </w:r>
      <w:r w:rsidRPr="00522FB5">
        <w:rPr>
          <w:color w:val="000000"/>
          <w:sz w:val="28"/>
          <w:szCs w:val="28"/>
        </w:rPr>
        <w:t>а</w:t>
      </w:r>
      <w:r w:rsidRPr="00522FB5">
        <w:rPr>
          <w:color w:val="000000"/>
          <w:sz w:val="28"/>
          <w:szCs w:val="28"/>
        </w:rPr>
        <w:t xml:space="preserve">ми, которые служат основным классификационным признаком при разделении групп по видам. Для вида 2.1.1 </w:t>
      </w:r>
      <w:r w:rsidRPr="00522FB5">
        <w:rPr>
          <w:color w:val="000000"/>
          <w:sz w:val="28"/>
          <w:szCs w:val="28"/>
        </w:rPr>
        <w:noBreakHyphen/>
        <w:t xml:space="preserve"> объем извлекаемых природных блоков (мр</w:t>
      </w:r>
      <w:r w:rsidRPr="00522FB5">
        <w:rPr>
          <w:color w:val="000000"/>
          <w:sz w:val="28"/>
          <w:szCs w:val="28"/>
        </w:rPr>
        <w:t>а</w:t>
      </w:r>
      <w:r w:rsidRPr="00522FB5">
        <w:rPr>
          <w:color w:val="000000"/>
          <w:sz w:val="28"/>
          <w:szCs w:val="28"/>
        </w:rPr>
        <w:t xml:space="preserve">мор, гранит, конкреции кварца), для вида 2.1.2 </w:t>
      </w:r>
      <w:r w:rsidRPr="00522FB5">
        <w:rPr>
          <w:color w:val="000000"/>
          <w:sz w:val="28"/>
          <w:szCs w:val="28"/>
        </w:rPr>
        <w:noBreakHyphen/>
        <w:t xml:space="preserve"> площадь природных отдельн</w:t>
      </w:r>
      <w:r w:rsidRPr="00522FB5">
        <w:rPr>
          <w:color w:val="000000"/>
          <w:sz w:val="28"/>
          <w:szCs w:val="28"/>
        </w:rPr>
        <w:t>о</w:t>
      </w:r>
      <w:r w:rsidRPr="00522FB5">
        <w:rPr>
          <w:color w:val="000000"/>
          <w:sz w:val="28"/>
          <w:szCs w:val="28"/>
        </w:rPr>
        <w:t xml:space="preserve">стей (флогопит, мусковит), для вида 2.1.3 </w:t>
      </w:r>
      <w:r w:rsidRPr="00522FB5">
        <w:rPr>
          <w:color w:val="000000"/>
          <w:sz w:val="28"/>
          <w:szCs w:val="28"/>
        </w:rPr>
        <w:noBreakHyphen/>
        <w:t xml:space="preserve"> линейные параметры (длина вол</w:t>
      </w:r>
      <w:r w:rsidRPr="00522FB5">
        <w:rPr>
          <w:color w:val="000000"/>
          <w:sz w:val="28"/>
          <w:szCs w:val="28"/>
        </w:rPr>
        <w:t>о</w:t>
      </w:r>
      <w:r w:rsidRPr="00522FB5">
        <w:rPr>
          <w:color w:val="000000"/>
          <w:sz w:val="28"/>
          <w:szCs w:val="28"/>
        </w:rPr>
        <w:t>кон асбеста).</w:t>
      </w:r>
    </w:p>
    <w:p w:rsidR="00694B84" w:rsidRPr="00522FB5" w:rsidRDefault="00694B84" w:rsidP="005D7D10">
      <w:pPr>
        <w:shd w:val="clear" w:color="auto" w:fill="FFFFFF"/>
        <w:ind w:firstLine="720"/>
        <w:jc w:val="both"/>
        <w:rPr>
          <w:sz w:val="28"/>
          <w:szCs w:val="28"/>
        </w:rPr>
      </w:pPr>
      <w:r w:rsidRPr="00522FB5">
        <w:rPr>
          <w:color w:val="000000"/>
          <w:sz w:val="28"/>
          <w:szCs w:val="28"/>
        </w:rPr>
        <w:t>В группу 2.2 включены признаки, характеризующие изменения физико-механических свойств извлекаемых полезных иск</w:t>
      </w:r>
      <w:r w:rsidRPr="00522FB5">
        <w:rPr>
          <w:color w:val="000000"/>
          <w:sz w:val="28"/>
          <w:szCs w:val="28"/>
        </w:rPr>
        <w:t>о</w:t>
      </w:r>
      <w:r w:rsidRPr="00522FB5">
        <w:rPr>
          <w:color w:val="000000"/>
          <w:sz w:val="28"/>
          <w:szCs w:val="28"/>
        </w:rPr>
        <w:t>паемых по отношению к их природным свойствам и признакам, таким как дробление, увлажнение, усых</w:t>
      </w:r>
      <w:r w:rsidRPr="00522FB5">
        <w:rPr>
          <w:color w:val="000000"/>
          <w:sz w:val="28"/>
          <w:szCs w:val="28"/>
        </w:rPr>
        <w:t>а</w:t>
      </w:r>
      <w:r w:rsidRPr="00522FB5">
        <w:rPr>
          <w:color w:val="000000"/>
          <w:sz w:val="28"/>
          <w:szCs w:val="28"/>
        </w:rPr>
        <w:t>ние, выветривание и прочие свойства, дифференцируемые по наиболее хара</w:t>
      </w:r>
      <w:r w:rsidRPr="00522FB5">
        <w:rPr>
          <w:color w:val="000000"/>
          <w:sz w:val="28"/>
          <w:szCs w:val="28"/>
        </w:rPr>
        <w:t>к</w:t>
      </w:r>
      <w:r w:rsidRPr="00522FB5">
        <w:rPr>
          <w:color w:val="000000"/>
          <w:sz w:val="28"/>
          <w:szCs w:val="28"/>
        </w:rPr>
        <w:t>терным признакам на виды (2.2.1-2.2.6).</w:t>
      </w:r>
    </w:p>
    <w:p w:rsidR="00694B84" w:rsidRPr="00522FB5" w:rsidRDefault="00694B84" w:rsidP="005D7D1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22FB5">
        <w:rPr>
          <w:i/>
          <w:color w:val="000000"/>
          <w:sz w:val="28"/>
          <w:szCs w:val="28"/>
          <w:lang w:val="en-US"/>
        </w:rPr>
        <w:t>II</w:t>
      </w:r>
      <w:r w:rsidRPr="00522FB5">
        <w:rPr>
          <w:i/>
          <w:color w:val="000000"/>
          <w:sz w:val="28"/>
          <w:szCs w:val="28"/>
        </w:rPr>
        <w:t xml:space="preserve"> класс</w:t>
      </w:r>
      <w:r w:rsidRPr="00522FB5">
        <w:rPr>
          <w:color w:val="000000"/>
          <w:sz w:val="28"/>
          <w:szCs w:val="28"/>
          <w:u w:val="single"/>
        </w:rPr>
        <w:t xml:space="preserve"> </w:t>
      </w:r>
      <w:r w:rsidRPr="00522FB5">
        <w:rPr>
          <w:color w:val="000000"/>
          <w:sz w:val="28"/>
          <w:szCs w:val="28"/>
        </w:rPr>
        <w:t>изменений качества полезных ископаемых в наибольшей степени типичен для месторождений строительных мат</w:t>
      </w:r>
      <w:r w:rsidRPr="00522FB5">
        <w:rPr>
          <w:color w:val="000000"/>
          <w:sz w:val="28"/>
          <w:szCs w:val="28"/>
        </w:rPr>
        <w:t>е</w:t>
      </w:r>
      <w:r w:rsidRPr="00522FB5">
        <w:rPr>
          <w:color w:val="000000"/>
          <w:sz w:val="28"/>
          <w:szCs w:val="28"/>
        </w:rPr>
        <w:t>риалов.</w:t>
      </w:r>
    </w:p>
    <w:p w:rsidR="00694B84" w:rsidRPr="00522FB5" w:rsidRDefault="00694B84" w:rsidP="005D7D1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22FB5">
        <w:rPr>
          <w:i/>
          <w:color w:val="000000"/>
          <w:sz w:val="28"/>
          <w:szCs w:val="28"/>
          <w:lang w:val="en-US"/>
        </w:rPr>
        <w:t>III</w:t>
      </w:r>
      <w:r w:rsidRPr="00522FB5">
        <w:rPr>
          <w:i/>
          <w:color w:val="000000"/>
          <w:sz w:val="28"/>
          <w:szCs w:val="28"/>
        </w:rPr>
        <w:t xml:space="preserve"> класс</w:t>
      </w:r>
      <w:r w:rsidRPr="00522FB5">
        <w:rPr>
          <w:color w:val="000000"/>
          <w:sz w:val="28"/>
          <w:szCs w:val="28"/>
        </w:rPr>
        <w:t xml:space="preserve"> изменений качественных характеристик связан, как правило, с химическими преобразованиями полезных ископа</w:t>
      </w:r>
      <w:r w:rsidRPr="00522FB5">
        <w:rPr>
          <w:color w:val="000000"/>
          <w:sz w:val="28"/>
          <w:szCs w:val="28"/>
        </w:rPr>
        <w:t>е</w:t>
      </w:r>
      <w:r w:rsidRPr="00522FB5">
        <w:rPr>
          <w:color w:val="000000"/>
          <w:sz w:val="28"/>
          <w:szCs w:val="28"/>
        </w:rPr>
        <w:t>мых. Такой вид изменения качества возникает, например, при выщелачивании урана, меди, золота и с</w:t>
      </w:r>
      <w:r w:rsidRPr="00522FB5">
        <w:rPr>
          <w:color w:val="000000"/>
          <w:sz w:val="28"/>
          <w:szCs w:val="28"/>
        </w:rPr>
        <w:t>о</w:t>
      </w:r>
      <w:r w:rsidRPr="00522FB5">
        <w:rPr>
          <w:color w:val="000000"/>
          <w:sz w:val="28"/>
          <w:szCs w:val="28"/>
        </w:rPr>
        <w:t>провождается обычно ростом качества получаемой продукции против ее пе</w:t>
      </w:r>
      <w:r w:rsidRPr="00522FB5">
        <w:rPr>
          <w:color w:val="000000"/>
          <w:sz w:val="28"/>
          <w:szCs w:val="28"/>
        </w:rPr>
        <w:t>р</w:t>
      </w:r>
      <w:r w:rsidRPr="00522FB5">
        <w:rPr>
          <w:color w:val="000000"/>
          <w:sz w:val="28"/>
          <w:szCs w:val="28"/>
        </w:rPr>
        <w:t>воначального состояния, либо переходом полезного ископаемого из одного к</w:t>
      </w:r>
      <w:r w:rsidRPr="00522FB5">
        <w:rPr>
          <w:color w:val="000000"/>
          <w:sz w:val="28"/>
          <w:szCs w:val="28"/>
        </w:rPr>
        <w:t>а</w:t>
      </w:r>
      <w:r w:rsidRPr="00522FB5">
        <w:rPr>
          <w:color w:val="000000"/>
          <w:sz w:val="28"/>
          <w:szCs w:val="28"/>
        </w:rPr>
        <w:t>чес</w:t>
      </w:r>
      <w:r w:rsidRPr="00522FB5">
        <w:rPr>
          <w:color w:val="000000"/>
          <w:sz w:val="28"/>
          <w:szCs w:val="28"/>
        </w:rPr>
        <w:t>т</w:t>
      </w:r>
      <w:r w:rsidRPr="00522FB5">
        <w:rPr>
          <w:color w:val="000000"/>
          <w:sz w:val="28"/>
          <w:szCs w:val="28"/>
        </w:rPr>
        <w:t>венного состояния в другое (газификация углей, возгонка серы).</w:t>
      </w:r>
    </w:p>
    <w:p w:rsidR="00694B84" w:rsidRPr="00522FB5" w:rsidRDefault="00694B84" w:rsidP="005D7D10">
      <w:pPr>
        <w:shd w:val="clear" w:color="auto" w:fill="FFFFFF"/>
        <w:ind w:firstLine="720"/>
        <w:jc w:val="both"/>
        <w:rPr>
          <w:sz w:val="28"/>
          <w:szCs w:val="28"/>
        </w:rPr>
      </w:pPr>
      <w:r w:rsidRPr="00522FB5">
        <w:rPr>
          <w:sz w:val="28"/>
          <w:szCs w:val="28"/>
        </w:rPr>
        <w:t xml:space="preserve">Конкретные показатели изменений качества </w:t>
      </w:r>
      <w:r w:rsidRPr="00522FB5">
        <w:rPr>
          <w:i/>
          <w:sz w:val="28"/>
          <w:szCs w:val="28"/>
        </w:rPr>
        <w:t>(К</w:t>
      </w:r>
      <w:r w:rsidRPr="00522FB5">
        <w:rPr>
          <w:i/>
          <w:sz w:val="28"/>
          <w:szCs w:val="28"/>
          <w:vertAlign w:val="subscript"/>
        </w:rPr>
        <w:t>кач</w:t>
      </w:r>
      <w:r w:rsidRPr="00522FB5">
        <w:rPr>
          <w:i/>
          <w:sz w:val="28"/>
          <w:szCs w:val="28"/>
        </w:rPr>
        <w:t>),</w:t>
      </w:r>
      <w:r w:rsidRPr="00522FB5">
        <w:rPr>
          <w:sz w:val="28"/>
          <w:szCs w:val="28"/>
        </w:rPr>
        <w:t xml:space="preserve"> а также потерь кач</w:t>
      </w:r>
      <w:r w:rsidRPr="00522FB5">
        <w:rPr>
          <w:sz w:val="28"/>
          <w:szCs w:val="28"/>
        </w:rPr>
        <w:t>е</w:t>
      </w:r>
      <w:r w:rsidRPr="00522FB5">
        <w:rPr>
          <w:sz w:val="28"/>
          <w:szCs w:val="28"/>
        </w:rPr>
        <w:t>ства с количественной их оценкой приводятся в частных классификациях (по в</w:t>
      </w:r>
      <w:r w:rsidRPr="00522FB5">
        <w:rPr>
          <w:sz w:val="28"/>
          <w:szCs w:val="28"/>
        </w:rPr>
        <w:t>и</w:t>
      </w:r>
      <w:r w:rsidRPr="00522FB5">
        <w:rPr>
          <w:sz w:val="28"/>
          <w:szCs w:val="28"/>
        </w:rPr>
        <w:t>ду полезных ископаемых, типам месторождений, способах разработки и пр.) по отдельно взятым или родственным месторождениям.</w:t>
      </w:r>
    </w:p>
    <w:p w:rsidR="00694B84" w:rsidRPr="002D0D4B" w:rsidRDefault="00694B84" w:rsidP="00482AC3">
      <w:pPr>
        <w:shd w:val="clear" w:color="auto" w:fill="FFFFFF"/>
        <w:ind w:firstLine="720"/>
        <w:jc w:val="both"/>
        <w:rPr>
          <w:i/>
        </w:rPr>
      </w:pPr>
      <w:r w:rsidRPr="002D0D4B">
        <w:rPr>
          <w:i/>
          <w:u w:val="single"/>
        </w:rPr>
        <w:t>Примечание</w:t>
      </w:r>
      <w:r w:rsidRPr="002D0D4B">
        <w:rPr>
          <w:i/>
        </w:rPr>
        <w:t>. Приведенный перечень групп и видов возможных источников и причин изменения качества добываемых ТПИ может быть откорректирован или дополнен прим</w:t>
      </w:r>
      <w:r w:rsidRPr="002D0D4B">
        <w:rPr>
          <w:i/>
        </w:rPr>
        <w:t>е</w:t>
      </w:r>
      <w:r w:rsidRPr="002D0D4B">
        <w:rPr>
          <w:i/>
        </w:rPr>
        <w:t>нительно к конкретным условиям разработки м</w:t>
      </w:r>
      <w:r w:rsidRPr="002D0D4B">
        <w:rPr>
          <w:i/>
        </w:rPr>
        <w:t>е</w:t>
      </w:r>
      <w:r w:rsidRPr="002D0D4B">
        <w:rPr>
          <w:i/>
        </w:rPr>
        <w:t>сторождений.</w:t>
      </w:r>
    </w:p>
    <w:p w:rsidR="0011339D" w:rsidRDefault="0011339D" w:rsidP="00215A84">
      <w:pPr>
        <w:ind w:firstLine="340"/>
        <w:jc w:val="both"/>
        <w:rPr>
          <w:i/>
        </w:rPr>
      </w:pPr>
    </w:p>
    <w:p w:rsidR="0011339D" w:rsidRPr="00C301FF" w:rsidRDefault="00AB5888" w:rsidP="0011339D">
      <w:pPr>
        <w:spacing w:before="120" w:after="120"/>
        <w:jc w:val="center"/>
        <w:rPr>
          <w:b/>
          <w:caps/>
          <w:sz w:val="28"/>
          <w:szCs w:val="28"/>
        </w:rPr>
      </w:pPr>
      <w:r w:rsidRPr="00C301FF">
        <w:rPr>
          <w:b/>
        </w:rPr>
        <w:t>7</w:t>
      </w:r>
      <w:r w:rsidRPr="00C301FF">
        <w:rPr>
          <w:b/>
          <w:i/>
        </w:rPr>
        <w:t>.</w:t>
      </w:r>
      <w:r w:rsidR="0011339D" w:rsidRPr="00C301FF">
        <w:rPr>
          <w:b/>
          <w:caps/>
          <w:sz w:val="28"/>
          <w:szCs w:val="28"/>
        </w:rPr>
        <w:t xml:space="preserve"> Оценка </w:t>
      </w:r>
      <w:r w:rsidRPr="00C301FF">
        <w:rPr>
          <w:b/>
          <w:caps/>
          <w:sz w:val="28"/>
          <w:szCs w:val="28"/>
        </w:rPr>
        <w:t xml:space="preserve"> ПРИРОДОРЕСУРСНОГО ПОТЕНЦИАЛА УЧАСТКА НЕД</w:t>
      </w:r>
      <w:r w:rsidR="00C301FF" w:rsidRPr="00C301FF">
        <w:rPr>
          <w:b/>
          <w:caps/>
          <w:sz w:val="28"/>
          <w:szCs w:val="28"/>
        </w:rPr>
        <w:t>Р</w:t>
      </w:r>
      <w:r w:rsidRPr="00C301FF">
        <w:rPr>
          <w:b/>
          <w:caps/>
          <w:sz w:val="28"/>
          <w:szCs w:val="28"/>
        </w:rPr>
        <w:t xml:space="preserve">, </w:t>
      </w:r>
      <w:r w:rsidR="00C301FF" w:rsidRPr="00C301FF">
        <w:rPr>
          <w:b/>
          <w:caps/>
          <w:sz w:val="28"/>
          <w:szCs w:val="28"/>
        </w:rPr>
        <w:t xml:space="preserve">СОДЕРЖАЩЕГО </w:t>
      </w:r>
      <w:r w:rsidR="0011339D" w:rsidRPr="00C301FF">
        <w:rPr>
          <w:b/>
          <w:caps/>
          <w:sz w:val="28"/>
          <w:szCs w:val="28"/>
        </w:rPr>
        <w:t>месторождени</w:t>
      </w:r>
      <w:r w:rsidRPr="00C301FF">
        <w:rPr>
          <w:b/>
          <w:caps/>
          <w:sz w:val="28"/>
          <w:szCs w:val="28"/>
        </w:rPr>
        <w:t>Е</w:t>
      </w:r>
      <w:r w:rsidR="0011339D" w:rsidRPr="00C301FF">
        <w:rPr>
          <w:b/>
          <w:caps/>
          <w:sz w:val="28"/>
          <w:szCs w:val="28"/>
        </w:rPr>
        <w:t xml:space="preserve"> ТПИ</w:t>
      </w:r>
    </w:p>
    <w:p w:rsidR="0011339D" w:rsidRDefault="0011339D" w:rsidP="0011339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Она представляет собой очень сложную, многоуровневую (предприятие, их совокупность</w:t>
      </w:r>
      <w:r w:rsidR="00A84902">
        <w:rPr>
          <w:sz w:val="28"/>
          <w:szCs w:val="28"/>
        </w:rPr>
        <w:t>, объединенная одной компанией, холдинг, регион, страна, с</w:t>
      </w:r>
      <w:r w:rsidR="00A84902">
        <w:rPr>
          <w:sz w:val="28"/>
          <w:szCs w:val="28"/>
        </w:rPr>
        <w:t>о</w:t>
      </w:r>
      <w:r w:rsidR="00A84902">
        <w:rPr>
          <w:sz w:val="28"/>
          <w:szCs w:val="28"/>
        </w:rPr>
        <w:t>юзы</w:t>
      </w:r>
      <w:r>
        <w:rPr>
          <w:sz w:val="28"/>
          <w:szCs w:val="28"/>
        </w:rPr>
        <w:t>)</w:t>
      </w:r>
      <w:r w:rsidR="00A84902">
        <w:rPr>
          <w:sz w:val="28"/>
          <w:szCs w:val="28"/>
        </w:rPr>
        <w:t xml:space="preserve"> и разноплановую отдельную, самостоятельную проблему, требующую участия специалистов, ученых, производственников и бизнесменов разных направлений деятельности и специализаций. Поэтому в проекте МР ТПИ пре</w:t>
      </w:r>
      <w:r w:rsidR="00A84902">
        <w:rPr>
          <w:sz w:val="28"/>
          <w:szCs w:val="28"/>
        </w:rPr>
        <w:t>д</w:t>
      </w:r>
      <w:r w:rsidR="00A84902">
        <w:rPr>
          <w:sz w:val="28"/>
          <w:szCs w:val="28"/>
        </w:rPr>
        <w:t>ложен упрощенный вариант возможного методического подхода к оценке с п</w:t>
      </w:r>
      <w:r w:rsidR="00A84902">
        <w:rPr>
          <w:sz w:val="28"/>
          <w:szCs w:val="28"/>
        </w:rPr>
        <w:t>о</w:t>
      </w:r>
      <w:r w:rsidR="00A84902">
        <w:rPr>
          <w:sz w:val="28"/>
          <w:szCs w:val="28"/>
        </w:rPr>
        <w:t>зиции рациональности разработки отдельно взятого месторождения с учетом освоения других (возобновимых и невозобновимых) природных ресурсов с</w:t>
      </w:r>
      <w:r w:rsidR="00A84902">
        <w:rPr>
          <w:sz w:val="28"/>
          <w:szCs w:val="28"/>
        </w:rPr>
        <w:t>о</w:t>
      </w:r>
      <w:r w:rsidR="00A84902">
        <w:rPr>
          <w:sz w:val="28"/>
          <w:szCs w:val="28"/>
        </w:rPr>
        <w:t>держащихся в предоставленном в пользование участке недр (литосферном бл</w:t>
      </w:r>
      <w:r w:rsidR="00A84902">
        <w:rPr>
          <w:sz w:val="28"/>
          <w:szCs w:val="28"/>
        </w:rPr>
        <w:t>о</w:t>
      </w:r>
      <w:r w:rsidR="00A84902">
        <w:rPr>
          <w:sz w:val="28"/>
          <w:szCs w:val="28"/>
        </w:rPr>
        <w:t>ке, участке).</w:t>
      </w:r>
    </w:p>
    <w:p w:rsidR="00A84902" w:rsidRPr="002D0D4B" w:rsidRDefault="00A84902" w:rsidP="0011339D">
      <w:pPr>
        <w:ind w:firstLine="680"/>
        <w:jc w:val="both"/>
        <w:rPr>
          <w:spacing w:val="-6"/>
          <w:sz w:val="28"/>
          <w:szCs w:val="28"/>
        </w:rPr>
      </w:pPr>
      <w:r w:rsidRPr="002D0D4B">
        <w:rPr>
          <w:spacing w:val="-6"/>
          <w:sz w:val="28"/>
          <w:szCs w:val="28"/>
        </w:rPr>
        <w:t>Показатели оценки подразделяются на абсолютные (А) и относительные (Б).</w:t>
      </w:r>
    </w:p>
    <w:p w:rsidR="00A84902" w:rsidRPr="00482AC3" w:rsidRDefault="00A84902" w:rsidP="0011339D">
      <w:pPr>
        <w:ind w:firstLine="680"/>
        <w:jc w:val="both"/>
        <w:rPr>
          <w:sz w:val="28"/>
          <w:szCs w:val="28"/>
          <w:u w:val="single"/>
        </w:rPr>
      </w:pPr>
      <w:r w:rsidRPr="00482AC3">
        <w:rPr>
          <w:sz w:val="28"/>
          <w:szCs w:val="28"/>
          <w:u w:val="single"/>
        </w:rPr>
        <w:t xml:space="preserve">А. К абсолютным показателям относятся </w:t>
      </w:r>
    </w:p>
    <w:p w:rsidR="00A84902" w:rsidRPr="007019A0" w:rsidRDefault="00A84902" w:rsidP="00A84902">
      <w:pPr>
        <w:ind w:firstLine="709"/>
        <w:jc w:val="both"/>
        <w:rPr>
          <w:sz w:val="28"/>
          <w:szCs w:val="28"/>
        </w:rPr>
      </w:pPr>
      <w:r w:rsidRPr="007019A0">
        <w:rPr>
          <w:sz w:val="28"/>
          <w:szCs w:val="28"/>
        </w:rPr>
        <w:t>1)</w:t>
      </w:r>
      <w:r>
        <w:rPr>
          <w:sz w:val="28"/>
          <w:szCs w:val="28"/>
        </w:rPr>
        <w:t>.</w:t>
      </w:r>
      <w:r w:rsidRPr="007019A0">
        <w:rPr>
          <w:sz w:val="28"/>
          <w:szCs w:val="28"/>
        </w:rPr>
        <w:t xml:space="preserve"> </w:t>
      </w:r>
      <w:r w:rsidRPr="007019A0">
        <w:rPr>
          <w:b/>
          <w:i/>
          <w:sz w:val="28"/>
          <w:szCs w:val="28"/>
        </w:rPr>
        <w:t>Потенциальн</w:t>
      </w:r>
      <w:r>
        <w:rPr>
          <w:b/>
          <w:i/>
          <w:sz w:val="28"/>
          <w:szCs w:val="28"/>
        </w:rPr>
        <w:t>ая</w:t>
      </w:r>
      <w:r w:rsidRPr="007019A0">
        <w:rPr>
          <w:b/>
          <w:i/>
          <w:sz w:val="28"/>
          <w:szCs w:val="28"/>
        </w:rPr>
        <w:t xml:space="preserve">  ценность участка недр</w:t>
      </w:r>
      <w:r w:rsidRPr="007019A0">
        <w:rPr>
          <w:sz w:val="28"/>
          <w:szCs w:val="28"/>
        </w:rPr>
        <w:t>, выставляемого на торги</w:t>
      </w:r>
      <w:r>
        <w:rPr>
          <w:sz w:val="28"/>
          <w:szCs w:val="28"/>
        </w:rPr>
        <w:t>, указанная в контрактах, договорах и т.п.</w:t>
      </w:r>
    </w:p>
    <w:p w:rsidR="00A84902" w:rsidRPr="007019A0" w:rsidRDefault="00A84902" w:rsidP="00A84902">
      <w:pPr>
        <w:ind w:firstLine="709"/>
        <w:jc w:val="both"/>
        <w:rPr>
          <w:sz w:val="28"/>
          <w:szCs w:val="28"/>
        </w:rPr>
      </w:pPr>
      <w:r w:rsidRPr="007019A0">
        <w:rPr>
          <w:sz w:val="28"/>
          <w:szCs w:val="28"/>
        </w:rPr>
        <w:t>Она определяется по формуле:</w:t>
      </w:r>
    </w:p>
    <w:p w:rsidR="00A84902" w:rsidRPr="007019A0" w:rsidRDefault="00A84902" w:rsidP="00A84902">
      <w:pPr>
        <w:ind w:firstLine="709"/>
        <w:jc w:val="right"/>
        <w:rPr>
          <w:sz w:val="28"/>
          <w:szCs w:val="28"/>
        </w:rPr>
      </w:pPr>
      <w:r w:rsidRPr="007019A0">
        <w:rPr>
          <w:position w:val="-18"/>
          <w:sz w:val="28"/>
          <w:szCs w:val="28"/>
        </w:rPr>
        <w:object w:dxaOrig="2320" w:dyaOrig="480">
          <v:shape id="_x0000_i1032" type="#_x0000_t75" style="width:116.25pt;height:24pt" o:ole="">
            <v:imagedata r:id="rId22" o:title=""/>
          </v:shape>
          <o:OLEObject Type="Embed" ProgID="Equation.3" ShapeID="_x0000_i1032" DrawAspect="Content" ObjectID="_1420900808" r:id="rId23"/>
        </w:object>
      </w:r>
      <w:r w:rsidRPr="007019A0">
        <w:rPr>
          <w:sz w:val="28"/>
          <w:szCs w:val="28"/>
        </w:rPr>
        <w:t xml:space="preserve"> руб, </w:t>
      </w:r>
      <w:r w:rsidRPr="007019A0">
        <w:rPr>
          <w:sz w:val="28"/>
          <w:szCs w:val="28"/>
        </w:rPr>
        <w:tab/>
      </w:r>
      <w:r w:rsidRPr="007019A0">
        <w:rPr>
          <w:sz w:val="28"/>
          <w:szCs w:val="28"/>
        </w:rPr>
        <w:tab/>
      </w:r>
      <w:r w:rsidRPr="007019A0">
        <w:rPr>
          <w:sz w:val="28"/>
          <w:szCs w:val="28"/>
        </w:rPr>
        <w:tab/>
      </w:r>
      <w:r w:rsidRPr="007019A0">
        <w:rPr>
          <w:sz w:val="28"/>
          <w:szCs w:val="28"/>
        </w:rPr>
        <w:tab/>
        <w:t>(</w:t>
      </w:r>
      <w:r>
        <w:rPr>
          <w:sz w:val="28"/>
          <w:szCs w:val="28"/>
        </w:rPr>
        <w:t>4</w:t>
      </w:r>
      <w:r w:rsidRPr="007019A0">
        <w:rPr>
          <w:sz w:val="28"/>
          <w:szCs w:val="28"/>
        </w:rPr>
        <w:t>)</w:t>
      </w:r>
    </w:p>
    <w:p w:rsidR="00A84902" w:rsidRPr="007019A0" w:rsidRDefault="00A84902" w:rsidP="002D0D4B">
      <w:pPr>
        <w:ind w:left="1800" w:hanging="1091"/>
        <w:jc w:val="both"/>
        <w:rPr>
          <w:sz w:val="28"/>
          <w:szCs w:val="28"/>
        </w:rPr>
      </w:pPr>
      <w:r w:rsidRPr="007019A0">
        <w:rPr>
          <w:sz w:val="28"/>
          <w:szCs w:val="28"/>
        </w:rPr>
        <w:t xml:space="preserve">где </w:t>
      </w:r>
      <w:r w:rsidRPr="007019A0">
        <w:rPr>
          <w:sz w:val="28"/>
          <w:szCs w:val="28"/>
          <w:lang w:val="en-US"/>
        </w:rPr>
        <w:t>Q</w:t>
      </w:r>
      <w:r w:rsidRPr="007019A0">
        <w:rPr>
          <w:sz w:val="28"/>
          <w:szCs w:val="28"/>
          <w:vertAlign w:val="subscript"/>
          <w:lang w:val="en-US"/>
        </w:rPr>
        <w:t>i</w:t>
      </w:r>
      <w:r w:rsidRPr="007019A0">
        <w:rPr>
          <w:sz w:val="28"/>
          <w:szCs w:val="28"/>
          <w:vertAlign w:val="subscript"/>
        </w:rPr>
        <w:t>б</w:t>
      </w:r>
      <w:r w:rsidRPr="007019A0">
        <w:rPr>
          <w:sz w:val="28"/>
          <w:szCs w:val="28"/>
        </w:rPr>
        <w:t xml:space="preserve"> – количество </w:t>
      </w:r>
      <w:r w:rsidRPr="007019A0">
        <w:rPr>
          <w:i/>
          <w:sz w:val="28"/>
          <w:szCs w:val="28"/>
          <w:lang w:val="en-US"/>
        </w:rPr>
        <w:t>i</w:t>
      </w:r>
      <w:r w:rsidRPr="007019A0">
        <w:rPr>
          <w:sz w:val="28"/>
          <w:szCs w:val="28"/>
        </w:rPr>
        <w:t>-тых ресурсов, содержащихся в лицензируемом участке, г, т, м</w:t>
      </w:r>
      <w:r w:rsidRPr="007019A0">
        <w:rPr>
          <w:sz w:val="28"/>
          <w:szCs w:val="28"/>
          <w:vertAlign w:val="superscript"/>
        </w:rPr>
        <w:t>2</w:t>
      </w:r>
      <w:r w:rsidRPr="007019A0">
        <w:rPr>
          <w:sz w:val="28"/>
          <w:szCs w:val="28"/>
        </w:rPr>
        <w:t>, м</w:t>
      </w:r>
      <w:r w:rsidRPr="007019A0">
        <w:rPr>
          <w:sz w:val="28"/>
          <w:szCs w:val="28"/>
          <w:vertAlign w:val="superscript"/>
        </w:rPr>
        <w:t>3</w:t>
      </w:r>
      <w:r w:rsidRPr="007019A0">
        <w:rPr>
          <w:sz w:val="28"/>
          <w:szCs w:val="28"/>
        </w:rPr>
        <w:t>, другие единицы;</w:t>
      </w:r>
    </w:p>
    <w:p w:rsidR="00A84902" w:rsidRPr="007019A0" w:rsidRDefault="002D0D4B" w:rsidP="002D0D4B">
      <w:pPr>
        <w:ind w:left="1800" w:hanging="10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4902" w:rsidRPr="007019A0">
        <w:rPr>
          <w:sz w:val="28"/>
          <w:szCs w:val="28"/>
        </w:rPr>
        <w:t>К</w:t>
      </w:r>
      <w:r w:rsidR="00A84902" w:rsidRPr="007019A0">
        <w:rPr>
          <w:sz w:val="28"/>
          <w:szCs w:val="28"/>
          <w:vertAlign w:val="subscript"/>
          <w:lang w:val="en-US"/>
        </w:rPr>
        <w:t>ni</w:t>
      </w:r>
      <w:r w:rsidR="00A84902" w:rsidRPr="007019A0">
        <w:rPr>
          <w:sz w:val="28"/>
          <w:szCs w:val="28"/>
          <w:vertAlign w:val="subscript"/>
        </w:rPr>
        <w:t>б</w:t>
      </w:r>
      <w:r w:rsidR="00A84902" w:rsidRPr="007019A0">
        <w:rPr>
          <w:sz w:val="28"/>
          <w:szCs w:val="28"/>
        </w:rPr>
        <w:t xml:space="preserve"> – природная качественная характеристика </w:t>
      </w:r>
      <w:r w:rsidR="00A84902" w:rsidRPr="007019A0">
        <w:rPr>
          <w:i/>
          <w:sz w:val="28"/>
          <w:szCs w:val="28"/>
          <w:lang w:val="en-US"/>
        </w:rPr>
        <w:t>i</w:t>
      </w:r>
      <w:r w:rsidR="00A84902" w:rsidRPr="007019A0">
        <w:rPr>
          <w:sz w:val="28"/>
          <w:szCs w:val="28"/>
        </w:rPr>
        <w:t>-го ресурса недр по принятым показат</w:t>
      </w:r>
      <w:r w:rsidR="00A84902" w:rsidRPr="007019A0">
        <w:rPr>
          <w:sz w:val="28"/>
          <w:szCs w:val="28"/>
        </w:rPr>
        <w:t>е</w:t>
      </w:r>
      <w:r w:rsidR="00A84902" w:rsidRPr="007019A0">
        <w:rPr>
          <w:sz w:val="28"/>
          <w:szCs w:val="28"/>
        </w:rPr>
        <w:t>лям, г/т, % и пр.</w:t>
      </w:r>
    </w:p>
    <w:p w:rsidR="00A84902" w:rsidRDefault="002D0D4B" w:rsidP="00A84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4902" w:rsidRPr="007019A0">
        <w:rPr>
          <w:sz w:val="28"/>
          <w:szCs w:val="28"/>
        </w:rPr>
        <w:t>ц</w:t>
      </w:r>
      <w:r w:rsidR="00A84902" w:rsidRPr="007019A0">
        <w:rPr>
          <w:sz w:val="28"/>
          <w:szCs w:val="28"/>
          <w:vertAlign w:val="subscript"/>
          <w:lang w:val="en-US"/>
        </w:rPr>
        <w:t>i</w:t>
      </w:r>
      <w:r w:rsidR="00A84902" w:rsidRPr="007019A0">
        <w:rPr>
          <w:sz w:val="28"/>
          <w:szCs w:val="28"/>
          <w:vertAlign w:val="subscript"/>
        </w:rPr>
        <w:t>б</w:t>
      </w:r>
      <w:r w:rsidR="00A84902" w:rsidRPr="007019A0">
        <w:rPr>
          <w:sz w:val="28"/>
          <w:szCs w:val="28"/>
        </w:rPr>
        <w:t xml:space="preserve"> – цена единицы </w:t>
      </w:r>
      <w:r w:rsidR="00A84902" w:rsidRPr="007019A0">
        <w:rPr>
          <w:i/>
          <w:sz w:val="28"/>
          <w:szCs w:val="28"/>
          <w:lang w:val="en-US"/>
        </w:rPr>
        <w:t>i</w:t>
      </w:r>
      <w:r w:rsidR="00A84902" w:rsidRPr="007019A0">
        <w:rPr>
          <w:sz w:val="28"/>
          <w:szCs w:val="28"/>
        </w:rPr>
        <w:t xml:space="preserve">-го ресурса </w:t>
      </w:r>
      <w:r w:rsidR="00A84902">
        <w:rPr>
          <w:sz w:val="28"/>
          <w:szCs w:val="28"/>
        </w:rPr>
        <w:t xml:space="preserve">участка </w:t>
      </w:r>
      <w:r w:rsidR="00A84902" w:rsidRPr="007019A0">
        <w:rPr>
          <w:sz w:val="28"/>
          <w:szCs w:val="28"/>
        </w:rPr>
        <w:t>недр</w:t>
      </w:r>
      <w:r w:rsidR="00A84902">
        <w:rPr>
          <w:sz w:val="28"/>
          <w:szCs w:val="28"/>
        </w:rPr>
        <w:t>, руб.</w:t>
      </w:r>
    </w:p>
    <w:p w:rsidR="0011339D" w:rsidRDefault="00A84902" w:rsidP="0011339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Применительно к минеральному образованию, содержащемуся в участке недр, формула (4) примет вид</w:t>
      </w:r>
    </w:p>
    <w:p w:rsidR="0011339D" w:rsidRPr="00A84902" w:rsidRDefault="009F53BA" w:rsidP="009F53BA">
      <w:pPr>
        <w:jc w:val="center"/>
        <w:rPr>
          <w:sz w:val="28"/>
          <w:szCs w:val="28"/>
        </w:rPr>
      </w:pPr>
      <w:r w:rsidRPr="009F53BA">
        <w:rPr>
          <w:position w:val="-10"/>
          <w:sz w:val="28"/>
          <w:szCs w:val="28"/>
        </w:rPr>
        <w:object w:dxaOrig="1420" w:dyaOrig="340">
          <v:shape id="_x0000_i1033" type="#_x0000_t75" style="width:71.25pt;height:17.25pt" o:ole="">
            <v:imagedata r:id="rId24" o:title=""/>
          </v:shape>
          <o:OLEObject Type="Embed" ProgID="Equation.3" ShapeID="_x0000_i1033" DrawAspect="Content" ObjectID="_1420900809" r:id="rId25"/>
        </w:object>
      </w:r>
      <w:r>
        <w:rPr>
          <w:sz w:val="28"/>
          <w:szCs w:val="28"/>
        </w:rPr>
        <w:t xml:space="preserve">, </w:t>
      </w:r>
      <w:r w:rsidR="00A84902">
        <w:rPr>
          <w:sz w:val="28"/>
          <w:szCs w:val="28"/>
        </w:rPr>
        <w:t>руб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4902">
        <w:rPr>
          <w:sz w:val="28"/>
          <w:szCs w:val="28"/>
        </w:rPr>
        <w:t xml:space="preserve">   (4а)</w:t>
      </w:r>
    </w:p>
    <w:p w:rsidR="00A84902" w:rsidRDefault="00A84902" w:rsidP="0011339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где Б – балансовые запасы месторождения, т,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9F53BA" w:rsidRDefault="002D0D4B" w:rsidP="002D0D4B">
      <w:pPr>
        <w:ind w:left="1560" w:hanging="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4902">
        <w:rPr>
          <w:sz w:val="28"/>
          <w:szCs w:val="28"/>
        </w:rPr>
        <w:t>с – качественная характерист</w:t>
      </w:r>
      <w:r w:rsidR="00E011FC">
        <w:rPr>
          <w:sz w:val="28"/>
          <w:szCs w:val="28"/>
        </w:rPr>
        <w:t>ика балансовых запасов; для руд, соде</w:t>
      </w:r>
      <w:r w:rsidR="00E011FC">
        <w:rPr>
          <w:sz w:val="28"/>
          <w:szCs w:val="28"/>
        </w:rPr>
        <w:t>р</w:t>
      </w:r>
      <w:r w:rsidR="00E011FC">
        <w:rPr>
          <w:sz w:val="28"/>
          <w:szCs w:val="28"/>
        </w:rPr>
        <w:t>жащи</w:t>
      </w:r>
      <w:r w:rsidR="009F53BA">
        <w:rPr>
          <w:sz w:val="28"/>
          <w:szCs w:val="28"/>
        </w:rPr>
        <w:t>е</w:t>
      </w:r>
      <w:r w:rsidR="00E011FC">
        <w:rPr>
          <w:sz w:val="28"/>
          <w:szCs w:val="28"/>
        </w:rPr>
        <w:t xml:space="preserve"> полезный компонент</w:t>
      </w:r>
      <w:r w:rsidR="009F53BA">
        <w:rPr>
          <w:sz w:val="28"/>
          <w:szCs w:val="28"/>
        </w:rPr>
        <w:t>, г/м; кг/т; г/м</w:t>
      </w:r>
      <w:r w:rsidR="009F53BA">
        <w:rPr>
          <w:sz w:val="28"/>
          <w:szCs w:val="28"/>
          <w:vertAlign w:val="superscript"/>
        </w:rPr>
        <w:t>3</w:t>
      </w:r>
      <w:r w:rsidR="009F53BA">
        <w:rPr>
          <w:sz w:val="28"/>
          <w:szCs w:val="28"/>
        </w:rPr>
        <w:t>;</w:t>
      </w:r>
    </w:p>
    <w:p w:rsidR="00A84902" w:rsidRPr="00A84902" w:rsidRDefault="002D0D4B" w:rsidP="002D0D4B">
      <w:pPr>
        <w:ind w:left="1560" w:hanging="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53BA">
        <w:rPr>
          <w:sz w:val="28"/>
          <w:szCs w:val="28"/>
        </w:rPr>
        <w:t>ц</w:t>
      </w:r>
      <w:r w:rsidR="009F53BA">
        <w:rPr>
          <w:sz w:val="28"/>
          <w:szCs w:val="28"/>
          <w:vertAlign w:val="subscript"/>
        </w:rPr>
        <w:t>Б</w:t>
      </w:r>
      <w:r w:rsidR="009F53BA">
        <w:rPr>
          <w:sz w:val="28"/>
          <w:szCs w:val="28"/>
        </w:rPr>
        <w:t xml:space="preserve"> – мировая цена полезного компонента, содержащегося в запасах, руб/г; руб/м</w:t>
      </w:r>
      <w:r w:rsidR="009F53BA">
        <w:rPr>
          <w:sz w:val="28"/>
          <w:szCs w:val="28"/>
          <w:vertAlign w:val="superscript"/>
        </w:rPr>
        <w:t>3</w:t>
      </w:r>
      <w:r w:rsidR="009F53BA">
        <w:rPr>
          <w:sz w:val="28"/>
          <w:szCs w:val="28"/>
        </w:rPr>
        <w:t>; руб/т.</w:t>
      </w:r>
      <w:r w:rsidR="00E011FC">
        <w:rPr>
          <w:sz w:val="28"/>
          <w:szCs w:val="28"/>
        </w:rPr>
        <w:t xml:space="preserve"> </w:t>
      </w:r>
    </w:p>
    <w:p w:rsidR="009F53BA" w:rsidRPr="007019A0" w:rsidRDefault="009F53BA" w:rsidP="009F5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наличие экспорта продукции МПК и факта вступления в ВТО признается целесообразным использование мировых цен в соответствии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рядком их определения, изложенным в разделе    .</w:t>
      </w:r>
    </w:p>
    <w:p w:rsidR="009F53BA" w:rsidRPr="007019A0" w:rsidRDefault="009F53BA" w:rsidP="009F53BA">
      <w:pPr>
        <w:ind w:firstLine="709"/>
        <w:jc w:val="both"/>
        <w:rPr>
          <w:sz w:val="28"/>
          <w:szCs w:val="28"/>
        </w:rPr>
      </w:pPr>
      <w:r w:rsidRPr="007019A0">
        <w:rPr>
          <w:sz w:val="28"/>
          <w:szCs w:val="28"/>
        </w:rPr>
        <w:t>Применение внутрироссийских цен ограничивается в основном общера</w:t>
      </w:r>
      <w:r w:rsidRPr="007019A0">
        <w:rPr>
          <w:sz w:val="28"/>
          <w:szCs w:val="28"/>
        </w:rPr>
        <w:t>с</w:t>
      </w:r>
      <w:r w:rsidRPr="007019A0">
        <w:rPr>
          <w:sz w:val="28"/>
          <w:szCs w:val="28"/>
        </w:rPr>
        <w:t>пространенными полезными ископаемыми (исключая экспортируемое мин</w:t>
      </w:r>
      <w:r w:rsidRPr="007019A0">
        <w:rPr>
          <w:sz w:val="28"/>
          <w:szCs w:val="28"/>
        </w:rPr>
        <w:t>е</w:t>
      </w:r>
      <w:r w:rsidRPr="007019A0">
        <w:rPr>
          <w:sz w:val="28"/>
          <w:szCs w:val="28"/>
        </w:rPr>
        <w:t>ральное сырье) и участками недр т.н. «местного значения».</w:t>
      </w:r>
    </w:p>
    <w:p w:rsidR="00A84902" w:rsidRDefault="009F53BA" w:rsidP="0011339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Оценка потенциальной ценности возобновляемых ресурсов участка недр (почв, земли, леса, воды, флоры, фауны), имеющих федеральное, межреги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нальное и для общераспространенных полезных ископаемых региональное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чение, осуществляется в соответствии с действующими нормативными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ментами (техническими регламентами, национальными ГОСТами, методиками, инструкциями и др.).</w:t>
      </w:r>
    </w:p>
    <w:p w:rsidR="009F53BA" w:rsidRPr="007019A0" w:rsidRDefault="009F53BA" w:rsidP="009F53BA">
      <w:pPr>
        <w:ind w:firstLine="709"/>
        <w:jc w:val="both"/>
        <w:rPr>
          <w:sz w:val="28"/>
          <w:szCs w:val="28"/>
        </w:rPr>
      </w:pPr>
      <w:r w:rsidRPr="007019A0">
        <w:rPr>
          <w:sz w:val="28"/>
          <w:szCs w:val="28"/>
        </w:rPr>
        <w:t xml:space="preserve">2) </w:t>
      </w:r>
      <w:r>
        <w:rPr>
          <w:sz w:val="28"/>
          <w:szCs w:val="28"/>
          <w:u w:val="single"/>
        </w:rPr>
        <w:t>П</w:t>
      </w:r>
      <w:r w:rsidRPr="007019A0">
        <w:rPr>
          <w:sz w:val="28"/>
          <w:szCs w:val="28"/>
          <w:u w:val="single"/>
        </w:rPr>
        <w:t>роектная (</w:t>
      </w:r>
      <w:r>
        <w:rPr>
          <w:sz w:val="28"/>
          <w:szCs w:val="28"/>
          <w:u w:val="single"/>
        </w:rPr>
        <w:t>и</w:t>
      </w:r>
      <w:r w:rsidRPr="007019A0">
        <w:rPr>
          <w:sz w:val="28"/>
          <w:szCs w:val="28"/>
          <w:u w:val="single"/>
        </w:rPr>
        <w:t>звлекаемая) ценность</w:t>
      </w:r>
      <w:r w:rsidRPr="007019A0">
        <w:rPr>
          <w:sz w:val="28"/>
          <w:szCs w:val="28"/>
        </w:rPr>
        <w:t xml:space="preserve"> </w:t>
      </w:r>
      <w:r w:rsidRPr="007019A0">
        <w:rPr>
          <w:sz w:val="28"/>
          <w:szCs w:val="28"/>
          <w:u w:val="single"/>
        </w:rPr>
        <w:t>участка недр</w:t>
      </w:r>
      <w:r w:rsidRPr="007019A0">
        <w:rPr>
          <w:sz w:val="28"/>
          <w:szCs w:val="28"/>
        </w:rPr>
        <w:t>.</w:t>
      </w:r>
    </w:p>
    <w:p w:rsidR="009F53BA" w:rsidRPr="007019A0" w:rsidRDefault="009F53BA" w:rsidP="009F53BA">
      <w:pPr>
        <w:ind w:firstLine="709"/>
        <w:jc w:val="both"/>
        <w:rPr>
          <w:sz w:val="28"/>
          <w:szCs w:val="28"/>
        </w:rPr>
      </w:pPr>
      <w:r w:rsidRPr="007019A0">
        <w:rPr>
          <w:sz w:val="28"/>
          <w:szCs w:val="28"/>
        </w:rPr>
        <w:t xml:space="preserve">При наличии в нем лишь минеральных образований (запасов, ресурсов) выражается формулой </w:t>
      </w:r>
    </w:p>
    <w:p w:rsidR="009F53BA" w:rsidRPr="007019A0" w:rsidRDefault="00EF131E" w:rsidP="005767F1">
      <w:pPr>
        <w:jc w:val="center"/>
        <w:rPr>
          <w:sz w:val="28"/>
          <w:szCs w:val="28"/>
        </w:rPr>
      </w:pPr>
      <w:r w:rsidRPr="00EF131E">
        <w:rPr>
          <w:position w:val="-18"/>
          <w:sz w:val="28"/>
          <w:szCs w:val="28"/>
        </w:rPr>
        <w:object w:dxaOrig="2600" w:dyaOrig="480">
          <v:shape id="_x0000_i1034" type="#_x0000_t75" style="width:129.75pt;height:24pt" o:ole="">
            <v:imagedata r:id="rId26" o:title=""/>
          </v:shape>
          <o:OLEObject Type="Embed" ProgID="Equation.3" ShapeID="_x0000_i1034" DrawAspect="Content" ObjectID="_1420900810" r:id="rId27"/>
        </w:object>
      </w:r>
      <w:r w:rsidR="009F53BA" w:rsidRPr="007019A0">
        <w:rPr>
          <w:sz w:val="28"/>
          <w:szCs w:val="28"/>
        </w:rPr>
        <w:t xml:space="preserve"> </w:t>
      </w:r>
      <w:r w:rsidR="005767F1">
        <w:rPr>
          <w:sz w:val="28"/>
          <w:szCs w:val="28"/>
        </w:rPr>
        <w:t>т.</w:t>
      </w:r>
      <w:r w:rsidR="009F53BA" w:rsidRPr="007019A0">
        <w:rPr>
          <w:sz w:val="28"/>
          <w:szCs w:val="28"/>
        </w:rPr>
        <w:t>руб.</w:t>
      </w:r>
      <w:r w:rsidR="009F53BA" w:rsidRPr="007019A0">
        <w:rPr>
          <w:sz w:val="28"/>
          <w:szCs w:val="28"/>
        </w:rPr>
        <w:tab/>
      </w:r>
      <w:r w:rsidR="009F53BA" w:rsidRPr="007019A0">
        <w:rPr>
          <w:sz w:val="28"/>
          <w:szCs w:val="28"/>
        </w:rPr>
        <w:tab/>
      </w:r>
      <w:r w:rsidR="009F53BA" w:rsidRPr="007019A0">
        <w:rPr>
          <w:sz w:val="28"/>
          <w:szCs w:val="28"/>
        </w:rPr>
        <w:tab/>
        <w:t>(</w:t>
      </w:r>
      <w:r>
        <w:rPr>
          <w:sz w:val="28"/>
          <w:szCs w:val="28"/>
        </w:rPr>
        <w:t>5</w:t>
      </w:r>
      <w:r w:rsidR="009F53BA" w:rsidRPr="007019A0">
        <w:rPr>
          <w:sz w:val="28"/>
          <w:szCs w:val="28"/>
        </w:rPr>
        <w:t>)</w:t>
      </w:r>
    </w:p>
    <w:p w:rsidR="009F53BA" w:rsidRPr="007019A0" w:rsidRDefault="009F53BA" w:rsidP="009F53BA">
      <w:pPr>
        <w:ind w:left="2040" w:hanging="1331"/>
        <w:jc w:val="both"/>
        <w:rPr>
          <w:sz w:val="28"/>
          <w:szCs w:val="28"/>
        </w:rPr>
      </w:pPr>
      <w:r w:rsidRPr="007019A0">
        <w:rPr>
          <w:sz w:val="28"/>
          <w:szCs w:val="28"/>
        </w:rPr>
        <w:t xml:space="preserve">где </w:t>
      </w:r>
      <w:r w:rsidRPr="002D0D4B">
        <w:rPr>
          <w:i/>
          <w:sz w:val="28"/>
          <w:szCs w:val="28"/>
          <w:lang w:val="en-US"/>
        </w:rPr>
        <w:t>Q</w:t>
      </w:r>
      <w:r w:rsidR="00EF131E">
        <w:rPr>
          <w:sz w:val="28"/>
          <w:szCs w:val="28"/>
          <w:vertAlign w:val="superscript"/>
        </w:rPr>
        <w:t>пр</w:t>
      </w:r>
      <w:r w:rsidR="00EF131E" w:rsidRPr="00EF131E">
        <w:rPr>
          <w:sz w:val="28"/>
          <w:szCs w:val="28"/>
          <w:vertAlign w:val="subscript"/>
        </w:rPr>
        <w:t>1-</w:t>
      </w:r>
      <w:r w:rsidRPr="007019A0">
        <w:rPr>
          <w:sz w:val="28"/>
          <w:szCs w:val="28"/>
          <w:vertAlign w:val="subscript"/>
          <w:lang w:val="en-US"/>
        </w:rPr>
        <w:t>i</w:t>
      </w:r>
      <w:r w:rsidRPr="007019A0">
        <w:rPr>
          <w:sz w:val="28"/>
          <w:szCs w:val="28"/>
          <w:vertAlign w:val="subscript"/>
        </w:rPr>
        <w:t xml:space="preserve"> </w:t>
      </w:r>
      <w:r w:rsidRPr="007019A0">
        <w:rPr>
          <w:sz w:val="28"/>
          <w:szCs w:val="28"/>
        </w:rPr>
        <w:t xml:space="preserve"> - количество </w:t>
      </w:r>
      <w:r w:rsidR="00EF131E">
        <w:rPr>
          <w:sz w:val="28"/>
          <w:szCs w:val="28"/>
          <w:lang w:val="en-US"/>
        </w:rPr>
        <w:t>i</w:t>
      </w:r>
      <w:r w:rsidR="00EF131E">
        <w:rPr>
          <w:sz w:val="28"/>
          <w:szCs w:val="28"/>
        </w:rPr>
        <w:t>-го ресурса в</w:t>
      </w:r>
      <w:r w:rsidRPr="007019A0">
        <w:rPr>
          <w:sz w:val="28"/>
          <w:szCs w:val="28"/>
        </w:rPr>
        <w:t xml:space="preserve"> приняты</w:t>
      </w:r>
      <w:r w:rsidR="00EF131E">
        <w:rPr>
          <w:sz w:val="28"/>
          <w:szCs w:val="28"/>
        </w:rPr>
        <w:t>х единицах измерения;</w:t>
      </w:r>
      <w:r w:rsidRPr="007019A0">
        <w:rPr>
          <w:sz w:val="28"/>
          <w:szCs w:val="28"/>
        </w:rPr>
        <w:t xml:space="preserve"> </w:t>
      </w:r>
    </w:p>
    <w:p w:rsidR="009F53BA" w:rsidRPr="007019A0" w:rsidRDefault="002D0D4B" w:rsidP="002D0D4B">
      <w:pPr>
        <w:ind w:left="1920" w:hanging="1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F131E">
        <w:rPr>
          <w:sz w:val="28"/>
          <w:szCs w:val="28"/>
        </w:rPr>
        <w:t>К</w:t>
      </w:r>
      <w:r w:rsidR="00EF131E" w:rsidRPr="00EF131E">
        <w:rPr>
          <w:sz w:val="28"/>
          <w:szCs w:val="28"/>
        </w:rPr>
        <w:t>и</w:t>
      </w:r>
      <w:r w:rsidR="00EF131E" w:rsidRPr="00EF131E">
        <w:rPr>
          <w:sz w:val="28"/>
          <w:szCs w:val="28"/>
          <w:vertAlign w:val="subscript"/>
        </w:rPr>
        <w:t>1-</w:t>
      </w:r>
      <w:r w:rsidR="00EF131E" w:rsidRPr="00EF131E">
        <w:rPr>
          <w:sz w:val="28"/>
          <w:szCs w:val="28"/>
          <w:vertAlign w:val="subscript"/>
          <w:lang w:val="en-US"/>
        </w:rPr>
        <w:t>i</w:t>
      </w:r>
      <w:r w:rsidR="009F53BA" w:rsidRPr="007019A0">
        <w:rPr>
          <w:sz w:val="28"/>
          <w:szCs w:val="28"/>
        </w:rPr>
        <w:t xml:space="preserve">- </w:t>
      </w:r>
      <w:r w:rsidR="00EF131E">
        <w:rPr>
          <w:sz w:val="28"/>
          <w:szCs w:val="28"/>
        </w:rPr>
        <w:t xml:space="preserve">суммарный </w:t>
      </w:r>
      <w:r w:rsidR="009F53BA" w:rsidRPr="007019A0">
        <w:rPr>
          <w:sz w:val="28"/>
          <w:szCs w:val="28"/>
        </w:rPr>
        <w:t xml:space="preserve">коэффициент извлечения </w:t>
      </w:r>
      <w:r w:rsidR="00EF131E">
        <w:rPr>
          <w:sz w:val="28"/>
          <w:szCs w:val="28"/>
          <w:lang w:val="en-US"/>
        </w:rPr>
        <w:t>i</w:t>
      </w:r>
      <w:r w:rsidR="00EF131E">
        <w:rPr>
          <w:sz w:val="28"/>
          <w:szCs w:val="28"/>
        </w:rPr>
        <w:t>-го ресурса</w:t>
      </w:r>
      <w:r w:rsidR="00EF131E" w:rsidRPr="007019A0">
        <w:rPr>
          <w:sz w:val="28"/>
          <w:szCs w:val="28"/>
        </w:rPr>
        <w:t xml:space="preserve"> </w:t>
      </w:r>
      <w:r w:rsidR="00EF131E">
        <w:rPr>
          <w:sz w:val="28"/>
          <w:szCs w:val="28"/>
        </w:rPr>
        <w:t>в товарную продукцию</w:t>
      </w:r>
      <w:r w:rsidR="009F53BA" w:rsidRPr="007019A0">
        <w:rPr>
          <w:sz w:val="28"/>
          <w:szCs w:val="28"/>
        </w:rPr>
        <w:t>, доли ед, %;</w:t>
      </w:r>
    </w:p>
    <w:p w:rsidR="009F53BA" w:rsidRDefault="002D0D4B" w:rsidP="002D0D4B">
      <w:pPr>
        <w:ind w:left="1920" w:hanging="1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F131E">
        <w:rPr>
          <w:sz w:val="28"/>
          <w:szCs w:val="28"/>
        </w:rPr>
        <w:t>ц</w:t>
      </w:r>
      <w:r w:rsidR="00EF131E">
        <w:rPr>
          <w:sz w:val="28"/>
          <w:szCs w:val="28"/>
          <w:vertAlign w:val="superscript"/>
        </w:rPr>
        <w:t>пр</w:t>
      </w:r>
      <w:r w:rsidR="00EF131E" w:rsidRPr="00EF131E">
        <w:rPr>
          <w:sz w:val="28"/>
          <w:szCs w:val="28"/>
          <w:vertAlign w:val="subscript"/>
        </w:rPr>
        <w:t>1-</w:t>
      </w:r>
      <w:r w:rsidR="009F53BA" w:rsidRPr="007019A0">
        <w:rPr>
          <w:sz w:val="28"/>
          <w:szCs w:val="28"/>
          <w:vertAlign w:val="subscript"/>
          <w:lang w:val="en-US"/>
        </w:rPr>
        <w:t>i</w:t>
      </w:r>
      <w:r w:rsidR="009F53BA" w:rsidRPr="007019A0">
        <w:rPr>
          <w:sz w:val="28"/>
          <w:szCs w:val="28"/>
          <w:vertAlign w:val="subscript"/>
        </w:rPr>
        <w:t xml:space="preserve"> ,</w:t>
      </w:r>
      <w:r w:rsidR="009F53BA" w:rsidRPr="007019A0">
        <w:rPr>
          <w:sz w:val="28"/>
          <w:szCs w:val="28"/>
        </w:rPr>
        <w:t xml:space="preserve"> - </w:t>
      </w:r>
      <w:r w:rsidR="00EF131E">
        <w:rPr>
          <w:sz w:val="28"/>
          <w:szCs w:val="28"/>
        </w:rPr>
        <w:t>проектируемая цена единицы товарной продукции</w:t>
      </w:r>
      <w:r w:rsidR="00EF131E" w:rsidRPr="007019A0">
        <w:rPr>
          <w:sz w:val="28"/>
          <w:szCs w:val="28"/>
        </w:rPr>
        <w:t xml:space="preserve"> </w:t>
      </w:r>
      <w:r w:rsidR="00EF131E">
        <w:rPr>
          <w:sz w:val="28"/>
          <w:szCs w:val="28"/>
          <w:lang w:val="en-US"/>
        </w:rPr>
        <w:t>i</w:t>
      </w:r>
      <w:r w:rsidR="00EF131E">
        <w:rPr>
          <w:sz w:val="28"/>
          <w:szCs w:val="28"/>
        </w:rPr>
        <w:t>-го ресурса,</w:t>
      </w:r>
      <w:r w:rsidR="009F53BA" w:rsidRPr="00604F34">
        <w:rPr>
          <w:sz w:val="28"/>
          <w:szCs w:val="28"/>
        </w:rPr>
        <w:t xml:space="preserve"> </w:t>
      </w:r>
      <w:r w:rsidR="00EF131E">
        <w:rPr>
          <w:sz w:val="28"/>
          <w:szCs w:val="28"/>
        </w:rPr>
        <w:t>руб/</w:t>
      </w:r>
      <w:r w:rsidR="009F53BA" w:rsidRPr="007019A0">
        <w:rPr>
          <w:sz w:val="28"/>
          <w:szCs w:val="28"/>
        </w:rPr>
        <w:t>ед.</w:t>
      </w:r>
    </w:p>
    <w:p w:rsidR="005767F1" w:rsidRPr="005767F1" w:rsidRDefault="005767F1" w:rsidP="009F5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19A0"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>П</w:t>
      </w:r>
      <w:r w:rsidRPr="007019A0">
        <w:rPr>
          <w:sz w:val="28"/>
          <w:szCs w:val="28"/>
          <w:u w:val="single"/>
        </w:rPr>
        <w:t>роектная (</w:t>
      </w:r>
      <w:r>
        <w:rPr>
          <w:sz w:val="28"/>
          <w:szCs w:val="28"/>
          <w:u w:val="single"/>
        </w:rPr>
        <w:t>и</w:t>
      </w:r>
      <w:r w:rsidRPr="007019A0">
        <w:rPr>
          <w:sz w:val="28"/>
          <w:szCs w:val="28"/>
          <w:u w:val="single"/>
        </w:rPr>
        <w:t>звлекаемая) ценность</w:t>
      </w:r>
      <w:r w:rsidRPr="007019A0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балансовых запасов, </w:t>
      </w:r>
      <w:r>
        <w:rPr>
          <w:sz w:val="28"/>
          <w:szCs w:val="28"/>
        </w:rPr>
        <w:t>содержащихся в рассматриваемом участке недр.</w:t>
      </w:r>
    </w:p>
    <w:p w:rsidR="005767F1" w:rsidRDefault="005767F1" w:rsidP="005767F1">
      <w:pPr>
        <w:ind w:firstLine="709"/>
        <w:jc w:val="center"/>
        <w:rPr>
          <w:sz w:val="28"/>
          <w:szCs w:val="28"/>
        </w:rPr>
      </w:pPr>
      <w:r w:rsidRPr="005767F1">
        <w:rPr>
          <w:position w:val="-18"/>
          <w:sz w:val="28"/>
          <w:szCs w:val="28"/>
        </w:rPr>
        <w:object w:dxaOrig="4000" w:dyaOrig="480">
          <v:shape id="_x0000_i1035" type="#_x0000_t75" style="width:200.25pt;height:24pt" o:ole="">
            <v:imagedata r:id="rId28" o:title=""/>
          </v:shape>
          <o:OLEObject Type="Embed" ProgID="Equation.3" ShapeID="_x0000_i1035" DrawAspect="Content" ObjectID="_1420900811" r:id="rId29"/>
        </w:object>
      </w:r>
      <w:r w:rsidRPr="007019A0">
        <w:rPr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 w:rsidRPr="007019A0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19A0">
        <w:rPr>
          <w:sz w:val="28"/>
          <w:szCs w:val="28"/>
        </w:rPr>
        <w:tab/>
        <w:t>(</w:t>
      </w:r>
      <w:r w:rsidR="009D6EC0">
        <w:rPr>
          <w:sz w:val="28"/>
          <w:szCs w:val="28"/>
        </w:rPr>
        <w:t>6</w:t>
      </w:r>
      <w:r w:rsidRPr="007019A0">
        <w:rPr>
          <w:sz w:val="28"/>
          <w:szCs w:val="28"/>
        </w:rPr>
        <w:t>)</w:t>
      </w:r>
    </w:p>
    <w:p w:rsidR="005767F1" w:rsidRPr="007019A0" w:rsidRDefault="005767F1" w:rsidP="005767F1">
      <w:pPr>
        <w:ind w:left="2040" w:hanging="1331"/>
        <w:jc w:val="both"/>
        <w:rPr>
          <w:sz w:val="28"/>
          <w:szCs w:val="28"/>
        </w:rPr>
      </w:pPr>
      <w:r w:rsidRPr="007019A0">
        <w:rPr>
          <w:sz w:val="28"/>
          <w:szCs w:val="28"/>
        </w:rPr>
        <w:t xml:space="preserve">где </w:t>
      </w:r>
      <w:r w:rsidRPr="007019A0"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perscript"/>
        </w:rPr>
        <w:t>пр</w:t>
      </w:r>
      <w:r w:rsidRPr="00EF131E">
        <w:rPr>
          <w:sz w:val="28"/>
          <w:szCs w:val="28"/>
          <w:vertAlign w:val="subscript"/>
        </w:rPr>
        <w:t>1-</w:t>
      </w:r>
      <w:r>
        <w:rPr>
          <w:sz w:val="28"/>
          <w:szCs w:val="28"/>
          <w:vertAlign w:val="subscript"/>
          <w:lang w:val="en-US"/>
        </w:rPr>
        <w:t>n</w:t>
      </w:r>
      <w:r w:rsidRPr="007019A0">
        <w:rPr>
          <w:sz w:val="28"/>
          <w:szCs w:val="28"/>
          <w:vertAlign w:val="subscript"/>
        </w:rPr>
        <w:t xml:space="preserve"> </w:t>
      </w:r>
      <w:r w:rsidRPr="007019A0">
        <w:rPr>
          <w:sz w:val="28"/>
          <w:szCs w:val="28"/>
        </w:rPr>
        <w:t xml:space="preserve"> - количество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-ых балансовых запасов, подлежащих добыче из выемочных единиц, ВНЗ, подготовительных и иных выраб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ток за</w:t>
      </w:r>
      <w:r w:rsidRPr="007019A0">
        <w:rPr>
          <w:sz w:val="28"/>
          <w:szCs w:val="28"/>
        </w:rPr>
        <w:t xml:space="preserve"> приняты</w:t>
      </w:r>
      <w:r>
        <w:rPr>
          <w:sz w:val="28"/>
          <w:szCs w:val="28"/>
        </w:rPr>
        <w:t>й период времени (месяц, квартал, год);</w:t>
      </w:r>
      <w:r w:rsidRPr="007019A0">
        <w:rPr>
          <w:sz w:val="28"/>
          <w:szCs w:val="28"/>
        </w:rPr>
        <w:t xml:space="preserve"> </w:t>
      </w:r>
    </w:p>
    <w:p w:rsidR="009D6EC0" w:rsidRDefault="002D0D4B" w:rsidP="002D0D4B">
      <w:pPr>
        <w:ind w:left="2040" w:hanging="13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67F1" w:rsidRPr="005767F1">
        <w:rPr>
          <w:sz w:val="28"/>
          <w:szCs w:val="28"/>
        </w:rPr>
        <w:t>К</w:t>
      </w:r>
      <w:r w:rsidR="009D6EC0">
        <w:rPr>
          <w:sz w:val="28"/>
          <w:szCs w:val="28"/>
        </w:rPr>
        <w:t>и</w:t>
      </w:r>
      <w:r w:rsidR="005767F1">
        <w:rPr>
          <w:sz w:val="28"/>
          <w:szCs w:val="28"/>
          <w:vertAlign w:val="superscript"/>
        </w:rPr>
        <w:t>пр</w:t>
      </w:r>
      <w:r w:rsidR="005767F1" w:rsidRPr="00EF131E">
        <w:rPr>
          <w:sz w:val="28"/>
          <w:szCs w:val="28"/>
          <w:vertAlign w:val="subscript"/>
        </w:rPr>
        <w:t>1-</w:t>
      </w:r>
      <w:r w:rsidR="005767F1">
        <w:rPr>
          <w:sz w:val="28"/>
          <w:szCs w:val="28"/>
          <w:vertAlign w:val="subscript"/>
          <w:lang w:val="en-US"/>
        </w:rPr>
        <w:t>n</w:t>
      </w:r>
      <w:r w:rsidR="005767F1" w:rsidRPr="007019A0">
        <w:rPr>
          <w:sz w:val="28"/>
          <w:szCs w:val="28"/>
          <w:vertAlign w:val="subscript"/>
        </w:rPr>
        <w:t xml:space="preserve"> ,</w:t>
      </w:r>
      <w:r w:rsidR="009D6EC0">
        <w:rPr>
          <w:sz w:val="28"/>
          <w:szCs w:val="28"/>
          <w:vertAlign w:val="subscript"/>
        </w:rPr>
        <w:t xml:space="preserve"> </w:t>
      </w:r>
      <w:r w:rsidR="005767F1" w:rsidRPr="007019A0">
        <w:rPr>
          <w:sz w:val="28"/>
          <w:szCs w:val="28"/>
        </w:rPr>
        <w:t xml:space="preserve"> </w:t>
      </w:r>
      <w:r w:rsidR="009D6EC0" w:rsidRPr="005767F1">
        <w:rPr>
          <w:sz w:val="28"/>
          <w:szCs w:val="28"/>
        </w:rPr>
        <w:t>К</w:t>
      </w:r>
      <w:r w:rsidR="009D6EC0">
        <w:rPr>
          <w:sz w:val="28"/>
          <w:szCs w:val="28"/>
        </w:rPr>
        <w:t>о</w:t>
      </w:r>
      <w:r w:rsidR="009D6EC0">
        <w:rPr>
          <w:sz w:val="28"/>
          <w:szCs w:val="28"/>
          <w:vertAlign w:val="superscript"/>
        </w:rPr>
        <w:t>пр</w:t>
      </w:r>
      <w:r w:rsidR="009D6EC0" w:rsidRPr="00EF131E">
        <w:rPr>
          <w:sz w:val="28"/>
          <w:szCs w:val="28"/>
          <w:vertAlign w:val="subscript"/>
        </w:rPr>
        <w:t>1-</w:t>
      </w:r>
      <w:r w:rsidR="009D6EC0">
        <w:rPr>
          <w:sz w:val="28"/>
          <w:szCs w:val="28"/>
          <w:vertAlign w:val="subscript"/>
          <w:lang w:val="en-US"/>
        </w:rPr>
        <w:t>n</w:t>
      </w:r>
      <w:r w:rsidR="009D6EC0" w:rsidRPr="007019A0">
        <w:rPr>
          <w:sz w:val="28"/>
          <w:szCs w:val="28"/>
          <w:vertAlign w:val="subscript"/>
        </w:rPr>
        <w:t xml:space="preserve"> ,</w:t>
      </w:r>
      <w:r w:rsidR="009D6EC0" w:rsidRPr="009D6EC0">
        <w:rPr>
          <w:sz w:val="28"/>
          <w:szCs w:val="28"/>
        </w:rPr>
        <w:t xml:space="preserve"> </w:t>
      </w:r>
      <w:r w:rsidR="009D6EC0" w:rsidRPr="005767F1">
        <w:rPr>
          <w:sz w:val="28"/>
          <w:szCs w:val="28"/>
        </w:rPr>
        <w:t>К</w:t>
      </w:r>
      <w:r w:rsidR="009D6EC0">
        <w:rPr>
          <w:sz w:val="28"/>
          <w:szCs w:val="28"/>
        </w:rPr>
        <w:t>м</w:t>
      </w:r>
      <w:r w:rsidR="009D6EC0">
        <w:rPr>
          <w:sz w:val="28"/>
          <w:szCs w:val="28"/>
          <w:vertAlign w:val="superscript"/>
        </w:rPr>
        <w:t>пр</w:t>
      </w:r>
      <w:r w:rsidR="009D6EC0" w:rsidRPr="00EF131E">
        <w:rPr>
          <w:sz w:val="28"/>
          <w:szCs w:val="28"/>
          <w:vertAlign w:val="subscript"/>
        </w:rPr>
        <w:t>1-</w:t>
      </w:r>
      <w:r w:rsidR="009D6EC0">
        <w:rPr>
          <w:sz w:val="28"/>
          <w:szCs w:val="28"/>
          <w:vertAlign w:val="subscript"/>
          <w:lang w:val="en-US"/>
        </w:rPr>
        <w:t>n</w:t>
      </w:r>
      <w:r w:rsidR="009D6EC0" w:rsidRPr="007019A0">
        <w:rPr>
          <w:sz w:val="28"/>
          <w:szCs w:val="28"/>
          <w:vertAlign w:val="subscript"/>
        </w:rPr>
        <w:t xml:space="preserve"> ,</w:t>
      </w:r>
      <w:r w:rsidR="005767F1" w:rsidRPr="007019A0">
        <w:rPr>
          <w:sz w:val="28"/>
          <w:szCs w:val="28"/>
        </w:rPr>
        <w:t xml:space="preserve"> </w:t>
      </w:r>
      <w:r w:rsidR="009D6EC0">
        <w:rPr>
          <w:sz w:val="28"/>
          <w:szCs w:val="28"/>
        </w:rPr>
        <w:t xml:space="preserve">- </w:t>
      </w:r>
      <w:r w:rsidR="005767F1">
        <w:rPr>
          <w:sz w:val="28"/>
          <w:szCs w:val="28"/>
        </w:rPr>
        <w:t>проектируем</w:t>
      </w:r>
      <w:r w:rsidR="009D6EC0">
        <w:rPr>
          <w:sz w:val="28"/>
          <w:szCs w:val="28"/>
        </w:rPr>
        <w:t xml:space="preserve">ые коэффициенты извлечения, соответственно из недр, при обогащении, металлургическом переделе из </w:t>
      </w:r>
      <w:r w:rsidR="009D6EC0">
        <w:rPr>
          <w:sz w:val="28"/>
          <w:szCs w:val="28"/>
          <w:lang w:val="en-US"/>
        </w:rPr>
        <w:t>n</w:t>
      </w:r>
      <w:r w:rsidR="009D6EC0" w:rsidRPr="009D6EC0">
        <w:rPr>
          <w:sz w:val="28"/>
          <w:szCs w:val="28"/>
        </w:rPr>
        <w:t>-</w:t>
      </w:r>
      <w:r w:rsidR="009D6EC0">
        <w:rPr>
          <w:sz w:val="28"/>
          <w:szCs w:val="28"/>
        </w:rPr>
        <w:t>х балансовых запасов.</w:t>
      </w:r>
    </w:p>
    <w:p w:rsidR="005767F1" w:rsidRPr="00223E4A" w:rsidRDefault="009D6EC0" w:rsidP="009F53BA">
      <w:pPr>
        <w:ind w:firstLine="709"/>
        <w:jc w:val="both"/>
        <w:rPr>
          <w:i/>
        </w:rPr>
      </w:pPr>
      <w:r w:rsidRPr="00223E4A">
        <w:rPr>
          <w:i/>
          <w:u w:val="single"/>
        </w:rPr>
        <w:t>Примечание</w:t>
      </w:r>
      <w:r w:rsidRPr="009D6EC0">
        <w:rPr>
          <w:i/>
        </w:rPr>
        <w:t xml:space="preserve">. </w:t>
      </w:r>
      <w:r w:rsidR="00223E4A">
        <w:rPr>
          <w:i/>
        </w:rPr>
        <w:t xml:space="preserve">Индивидуальные коэффициенты извлечения применяются для рудных месторождений при наличии раздельных потоков добытого полезного ископаемого из </w:t>
      </w:r>
      <w:r w:rsidR="00223E4A">
        <w:rPr>
          <w:i/>
          <w:lang w:val="en-US"/>
        </w:rPr>
        <w:t>n</w:t>
      </w:r>
      <w:r w:rsidR="00223E4A" w:rsidRPr="00223E4A">
        <w:rPr>
          <w:i/>
        </w:rPr>
        <w:t>-</w:t>
      </w:r>
      <w:r w:rsidR="00223E4A">
        <w:rPr>
          <w:i/>
        </w:rPr>
        <w:t>х запасов. Во всех остальных случаях используются свои методические подходы, исходя из предложенного принципа исчи</w:t>
      </w:r>
      <w:r w:rsidR="00223E4A">
        <w:rPr>
          <w:i/>
        </w:rPr>
        <w:t>с</w:t>
      </w:r>
      <w:r w:rsidR="00223E4A">
        <w:rPr>
          <w:i/>
        </w:rPr>
        <w:t xml:space="preserve">ления </w:t>
      </w:r>
      <w:r w:rsidR="00223E4A">
        <w:rPr>
          <w:sz w:val="28"/>
          <w:szCs w:val="28"/>
        </w:rPr>
        <w:t>ц</w:t>
      </w:r>
      <w:r w:rsidR="00223E4A">
        <w:rPr>
          <w:sz w:val="28"/>
          <w:szCs w:val="28"/>
          <w:vertAlign w:val="superscript"/>
        </w:rPr>
        <w:t>пр</w:t>
      </w:r>
      <w:r w:rsidR="00223E4A">
        <w:rPr>
          <w:sz w:val="28"/>
          <w:szCs w:val="28"/>
          <w:vertAlign w:val="subscript"/>
        </w:rPr>
        <w:t>Б</w:t>
      </w:r>
      <w:r w:rsidR="00223E4A">
        <w:rPr>
          <w:sz w:val="28"/>
          <w:szCs w:val="28"/>
        </w:rPr>
        <w:t>.</w:t>
      </w:r>
    </w:p>
    <w:p w:rsidR="005767F1" w:rsidRDefault="00223E4A" w:rsidP="009F5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Разность </w:t>
      </w:r>
      <w:r w:rsidRPr="00223E4A">
        <w:rPr>
          <w:position w:val="-14"/>
          <w:sz w:val="28"/>
          <w:szCs w:val="28"/>
        </w:rPr>
        <w:object w:dxaOrig="1080" w:dyaOrig="420">
          <v:shape id="_x0000_i1036" type="#_x0000_t75" style="width:54pt;height:21pt" o:ole="">
            <v:imagedata r:id="rId30" o:title=""/>
          </v:shape>
          <o:OLEObject Type="Embed" ProgID="Equation.3" ShapeID="_x0000_i1036" DrawAspect="Content" ObjectID="_1420900812" r:id="rId31"/>
        </w:object>
      </w:r>
      <w:r>
        <w:rPr>
          <w:sz w:val="28"/>
          <w:szCs w:val="28"/>
        </w:rPr>
        <w:t>в абсолютном исчислении представляет собой проек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ную теряемую ценность участка недр, обусловле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проектными потерями балансовых запасов месторождения, содержащегося в этом участке, т.е.</w:t>
      </w:r>
    </w:p>
    <w:p w:rsidR="009F53BA" w:rsidRPr="007019A0" w:rsidRDefault="00223E4A" w:rsidP="009F53BA">
      <w:pPr>
        <w:ind w:firstLine="709"/>
        <w:jc w:val="right"/>
        <w:rPr>
          <w:sz w:val="28"/>
          <w:szCs w:val="28"/>
        </w:rPr>
      </w:pPr>
      <w:r w:rsidRPr="00223E4A">
        <w:rPr>
          <w:position w:val="-16"/>
          <w:sz w:val="28"/>
          <w:szCs w:val="28"/>
        </w:rPr>
        <w:object w:dxaOrig="2079" w:dyaOrig="440">
          <v:shape id="_x0000_i1037" type="#_x0000_t75" style="width:104.25pt;height:21.75pt" o:ole="">
            <v:imagedata r:id="rId32" o:title=""/>
          </v:shape>
          <o:OLEObject Type="Embed" ProgID="Equation.3" ShapeID="_x0000_i1037" DrawAspect="Content" ObjectID="_1420900813" r:id="rId33"/>
        </w:object>
      </w:r>
      <w:r w:rsidR="009F53BA" w:rsidRPr="007019A0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9F53BA" w:rsidRPr="007019A0">
        <w:rPr>
          <w:sz w:val="28"/>
          <w:szCs w:val="28"/>
        </w:rPr>
        <w:t xml:space="preserve"> </w:t>
      </w:r>
      <w:r w:rsidR="009F53BA" w:rsidRPr="007019A0">
        <w:rPr>
          <w:sz w:val="28"/>
          <w:szCs w:val="28"/>
        </w:rPr>
        <w:tab/>
      </w:r>
      <w:r w:rsidR="009F53BA" w:rsidRPr="007019A0">
        <w:rPr>
          <w:sz w:val="28"/>
          <w:szCs w:val="28"/>
        </w:rPr>
        <w:tab/>
      </w:r>
      <w:r w:rsidR="009F53BA" w:rsidRPr="007019A0">
        <w:rPr>
          <w:sz w:val="28"/>
          <w:szCs w:val="28"/>
        </w:rPr>
        <w:tab/>
      </w:r>
      <w:r w:rsidR="009F53BA" w:rsidRPr="007019A0">
        <w:rPr>
          <w:sz w:val="28"/>
          <w:szCs w:val="28"/>
        </w:rPr>
        <w:tab/>
      </w:r>
      <w:r w:rsidR="009F53BA" w:rsidRPr="007019A0">
        <w:rPr>
          <w:sz w:val="28"/>
          <w:szCs w:val="28"/>
        </w:rPr>
        <w:tab/>
      </w:r>
      <w:r w:rsidR="009F53BA" w:rsidRPr="007019A0">
        <w:rPr>
          <w:sz w:val="28"/>
          <w:szCs w:val="28"/>
        </w:rPr>
        <w:tab/>
      </w:r>
    </w:p>
    <w:p w:rsidR="00223E4A" w:rsidRDefault="00223E4A" w:rsidP="009F5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Величина </w:t>
      </w:r>
      <w:r w:rsidR="009F53BA" w:rsidRPr="007019A0">
        <w:rPr>
          <w:sz w:val="28"/>
          <w:szCs w:val="28"/>
        </w:rPr>
        <w:t>∆Ц</w:t>
      </w:r>
      <w:r>
        <w:rPr>
          <w:sz w:val="28"/>
          <w:szCs w:val="28"/>
          <w:vertAlign w:val="superscript"/>
        </w:rPr>
        <w:t>пр</w:t>
      </w:r>
      <w:r>
        <w:rPr>
          <w:sz w:val="28"/>
          <w:szCs w:val="28"/>
          <w:vertAlign w:val="subscript"/>
        </w:rPr>
        <w:t>ун</w:t>
      </w:r>
      <w:r w:rsidR="009F53BA" w:rsidRPr="00055D19">
        <w:rPr>
          <w:sz w:val="28"/>
          <w:szCs w:val="28"/>
          <w:vertAlign w:val="subscript"/>
        </w:rPr>
        <w:t>Б</w:t>
      </w:r>
      <w:r w:rsidR="009F53BA" w:rsidRPr="007019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позволяет </w:t>
      </w:r>
      <w:r w:rsidR="00055D19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долю и значимость потенциал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ценности запасов месторождения в общей </w:t>
      </w:r>
      <w:r w:rsidR="00055D19">
        <w:rPr>
          <w:sz w:val="28"/>
          <w:szCs w:val="28"/>
        </w:rPr>
        <w:t>потенциальной ценности прир</w:t>
      </w:r>
      <w:r w:rsidR="00055D19">
        <w:rPr>
          <w:sz w:val="28"/>
          <w:szCs w:val="28"/>
        </w:rPr>
        <w:t>о</w:t>
      </w:r>
      <w:r w:rsidR="00055D19">
        <w:rPr>
          <w:sz w:val="28"/>
          <w:szCs w:val="28"/>
        </w:rPr>
        <w:t>до-ресурсного потенциала участка недр, а также выделить зону стимулиров</w:t>
      </w:r>
      <w:r w:rsidR="00055D19">
        <w:rPr>
          <w:sz w:val="28"/>
          <w:szCs w:val="28"/>
        </w:rPr>
        <w:t>а</w:t>
      </w:r>
      <w:r w:rsidR="00055D19">
        <w:rPr>
          <w:sz w:val="28"/>
          <w:szCs w:val="28"/>
        </w:rPr>
        <w:t>ния роста извлекаемой ценности балансовых запасов месторождения.</w:t>
      </w:r>
    </w:p>
    <w:p w:rsidR="00055D19" w:rsidRPr="007019A0" w:rsidRDefault="00055D19" w:rsidP="00055D19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4). Ф</w:t>
      </w:r>
      <w:r w:rsidRPr="007019A0">
        <w:rPr>
          <w:b/>
          <w:i/>
          <w:sz w:val="28"/>
          <w:szCs w:val="28"/>
        </w:rPr>
        <w:t xml:space="preserve">актическая </w:t>
      </w:r>
      <w:r>
        <w:rPr>
          <w:b/>
          <w:i/>
          <w:sz w:val="28"/>
          <w:szCs w:val="28"/>
        </w:rPr>
        <w:t>и</w:t>
      </w:r>
      <w:r w:rsidRPr="007019A0">
        <w:rPr>
          <w:b/>
          <w:i/>
          <w:sz w:val="28"/>
          <w:szCs w:val="28"/>
        </w:rPr>
        <w:t xml:space="preserve">звлеченная ценность </w:t>
      </w:r>
      <w:r>
        <w:rPr>
          <w:b/>
          <w:i/>
          <w:sz w:val="28"/>
          <w:szCs w:val="28"/>
        </w:rPr>
        <w:t>балансовых запасов по</w:t>
      </w:r>
      <w:r w:rsidRPr="007019A0">
        <w:rPr>
          <w:b/>
          <w:i/>
          <w:sz w:val="28"/>
          <w:szCs w:val="28"/>
        </w:rPr>
        <w:t xml:space="preserve"> лице</w:t>
      </w:r>
      <w:r w:rsidRPr="007019A0">
        <w:rPr>
          <w:b/>
          <w:i/>
          <w:sz w:val="28"/>
          <w:szCs w:val="28"/>
        </w:rPr>
        <w:t>н</w:t>
      </w:r>
      <w:r w:rsidRPr="007019A0">
        <w:rPr>
          <w:b/>
          <w:i/>
          <w:sz w:val="28"/>
          <w:szCs w:val="28"/>
        </w:rPr>
        <w:t>зионному участку</w:t>
      </w:r>
    </w:p>
    <w:p w:rsidR="00055D19" w:rsidRDefault="00055D19" w:rsidP="00055D19">
      <w:pPr>
        <w:ind w:firstLine="709"/>
        <w:jc w:val="both"/>
        <w:rPr>
          <w:sz w:val="28"/>
          <w:szCs w:val="28"/>
        </w:rPr>
      </w:pPr>
      <w:r w:rsidRPr="007019A0">
        <w:rPr>
          <w:sz w:val="28"/>
          <w:szCs w:val="28"/>
        </w:rPr>
        <w:t>Определяется по формуле</w:t>
      </w:r>
    </w:p>
    <w:p w:rsidR="00055D19" w:rsidRPr="007019A0" w:rsidRDefault="00055D19" w:rsidP="00055D19">
      <w:pPr>
        <w:ind w:firstLine="709"/>
        <w:jc w:val="center"/>
        <w:rPr>
          <w:sz w:val="28"/>
          <w:szCs w:val="28"/>
        </w:rPr>
      </w:pPr>
      <w:r w:rsidRPr="005767F1">
        <w:rPr>
          <w:position w:val="-18"/>
          <w:sz w:val="28"/>
          <w:szCs w:val="28"/>
        </w:rPr>
        <w:object w:dxaOrig="3940" w:dyaOrig="480">
          <v:shape id="_x0000_i1038" type="#_x0000_t75" style="width:197.25pt;height:24pt" o:ole="">
            <v:imagedata r:id="rId34" o:title=""/>
          </v:shape>
          <o:OLEObject Type="Embed" ProgID="Equation.3" ShapeID="_x0000_i1038" DrawAspect="Content" ObjectID="_1420900814" r:id="rId35"/>
        </w:object>
      </w:r>
      <w:r w:rsidRPr="00055D19">
        <w:rPr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 w:rsidRPr="007019A0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19A0">
        <w:rPr>
          <w:sz w:val="28"/>
          <w:szCs w:val="28"/>
        </w:rPr>
        <w:tab/>
        <w:t>(</w:t>
      </w:r>
      <w:r>
        <w:rPr>
          <w:sz w:val="28"/>
          <w:szCs w:val="28"/>
        </w:rPr>
        <w:t>7</w:t>
      </w:r>
      <w:r w:rsidRPr="007019A0">
        <w:rPr>
          <w:sz w:val="28"/>
          <w:szCs w:val="28"/>
        </w:rPr>
        <w:t>)</w:t>
      </w:r>
    </w:p>
    <w:p w:rsidR="00055D19" w:rsidRPr="007019A0" w:rsidRDefault="00055D19" w:rsidP="00055D19">
      <w:pPr>
        <w:ind w:firstLine="709"/>
        <w:jc w:val="both"/>
        <w:rPr>
          <w:sz w:val="28"/>
          <w:szCs w:val="28"/>
        </w:rPr>
      </w:pPr>
      <w:r w:rsidRPr="007019A0">
        <w:rPr>
          <w:sz w:val="28"/>
          <w:szCs w:val="28"/>
        </w:rPr>
        <w:t>Обозначения те же, что и в формуле (6), но характеризуют фактические значения вход</w:t>
      </w:r>
      <w:r w:rsidRPr="007019A0">
        <w:rPr>
          <w:sz w:val="28"/>
          <w:szCs w:val="28"/>
        </w:rPr>
        <w:t>я</w:t>
      </w:r>
      <w:r w:rsidRPr="007019A0">
        <w:rPr>
          <w:sz w:val="28"/>
          <w:szCs w:val="28"/>
        </w:rPr>
        <w:t>щих в них величин.</w:t>
      </w:r>
    </w:p>
    <w:p w:rsidR="00055D19" w:rsidRPr="007019A0" w:rsidRDefault="00055D19" w:rsidP="00055D19">
      <w:pPr>
        <w:ind w:firstLine="709"/>
        <w:jc w:val="both"/>
        <w:rPr>
          <w:sz w:val="28"/>
          <w:szCs w:val="28"/>
        </w:rPr>
      </w:pPr>
      <w:r w:rsidRPr="007019A0">
        <w:rPr>
          <w:sz w:val="28"/>
          <w:szCs w:val="28"/>
        </w:rPr>
        <w:t>Сопоставление Ц</w:t>
      </w:r>
      <w:r>
        <w:rPr>
          <w:sz w:val="28"/>
          <w:szCs w:val="28"/>
          <w:vertAlign w:val="superscript"/>
        </w:rPr>
        <w:t>ф</w:t>
      </w:r>
      <w:r>
        <w:rPr>
          <w:sz w:val="28"/>
          <w:szCs w:val="28"/>
          <w:vertAlign w:val="subscript"/>
        </w:rPr>
        <w:t>Б</w:t>
      </w:r>
      <w:r w:rsidRPr="007019A0">
        <w:rPr>
          <w:sz w:val="28"/>
          <w:szCs w:val="28"/>
        </w:rPr>
        <w:t xml:space="preserve"> и Ц</w:t>
      </w:r>
      <w:r>
        <w:rPr>
          <w:sz w:val="28"/>
          <w:szCs w:val="28"/>
          <w:vertAlign w:val="superscript"/>
        </w:rPr>
        <w:t>пр</w:t>
      </w:r>
      <w:r>
        <w:rPr>
          <w:sz w:val="28"/>
          <w:szCs w:val="28"/>
          <w:vertAlign w:val="subscript"/>
        </w:rPr>
        <w:t>Б</w:t>
      </w:r>
      <w:r w:rsidRPr="007019A0">
        <w:rPr>
          <w:sz w:val="28"/>
          <w:szCs w:val="28"/>
        </w:rPr>
        <w:t xml:space="preserve"> позволяет определять выполнение абсолютных значений проектных показателей и принимать с</w:t>
      </w:r>
      <w:r w:rsidRPr="007019A0">
        <w:rPr>
          <w:sz w:val="28"/>
          <w:szCs w:val="28"/>
        </w:rPr>
        <w:t>о</w:t>
      </w:r>
      <w:r w:rsidRPr="007019A0">
        <w:rPr>
          <w:sz w:val="28"/>
          <w:szCs w:val="28"/>
        </w:rPr>
        <w:t xml:space="preserve">ответствующие решения. </w:t>
      </w:r>
    </w:p>
    <w:p w:rsidR="00F910F1" w:rsidRDefault="00F910F1" w:rsidP="00055D19">
      <w:pPr>
        <w:ind w:firstLine="709"/>
        <w:jc w:val="both"/>
        <w:rPr>
          <w:b/>
          <w:sz w:val="28"/>
          <w:szCs w:val="28"/>
        </w:rPr>
      </w:pPr>
    </w:p>
    <w:p w:rsidR="00055D19" w:rsidRPr="007019A0" w:rsidRDefault="00055D19" w:rsidP="00055D19">
      <w:pPr>
        <w:ind w:firstLine="709"/>
        <w:jc w:val="both"/>
        <w:rPr>
          <w:sz w:val="28"/>
          <w:szCs w:val="28"/>
        </w:rPr>
      </w:pPr>
      <w:r w:rsidRPr="00482AC3">
        <w:rPr>
          <w:sz w:val="28"/>
          <w:szCs w:val="28"/>
          <w:u w:val="single"/>
        </w:rPr>
        <w:t>Б. Относительными показателями</w:t>
      </w:r>
      <w:r w:rsidRPr="007019A0">
        <w:rPr>
          <w:sz w:val="28"/>
          <w:szCs w:val="28"/>
        </w:rPr>
        <w:t xml:space="preserve"> рациональности </w:t>
      </w:r>
      <w:r>
        <w:rPr>
          <w:sz w:val="28"/>
          <w:szCs w:val="28"/>
        </w:rPr>
        <w:t>освоения ресурсов участка недр</w:t>
      </w:r>
      <w:r w:rsidRPr="007019A0">
        <w:rPr>
          <w:sz w:val="28"/>
          <w:szCs w:val="28"/>
        </w:rPr>
        <w:t xml:space="preserve"> счита</w:t>
      </w:r>
      <w:r>
        <w:rPr>
          <w:sz w:val="28"/>
          <w:szCs w:val="28"/>
        </w:rPr>
        <w:t>ются</w:t>
      </w:r>
      <w:r w:rsidRPr="007019A0">
        <w:rPr>
          <w:sz w:val="28"/>
          <w:szCs w:val="28"/>
        </w:rPr>
        <w:t>:</w:t>
      </w:r>
    </w:p>
    <w:p w:rsidR="00055D19" w:rsidRPr="007019A0" w:rsidRDefault="00055D19" w:rsidP="00055D19">
      <w:pPr>
        <w:ind w:firstLine="709"/>
        <w:jc w:val="both"/>
        <w:rPr>
          <w:sz w:val="28"/>
          <w:szCs w:val="28"/>
        </w:rPr>
      </w:pPr>
      <w:r w:rsidRPr="007019A0">
        <w:rPr>
          <w:sz w:val="28"/>
          <w:szCs w:val="28"/>
        </w:rPr>
        <w:t xml:space="preserve">1) </w:t>
      </w:r>
      <w:r w:rsidRPr="007019A0">
        <w:rPr>
          <w:b/>
          <w:i/>
          <w:sz w:val="28"/>
          <w:szCs w:val="28"/>
        </w:rPr>
        <w:t xml:space="preserve">Проектный коэффициент извлекаемой ценности </w:t>
      </w:r>
      <w:r>
        <w:rPr>
          <w:b/>
          <w:i/>
          <w:sz w:val="28"/>
          <w:szCs w:val="28"/>
        </w:rPr>
        <w:t xml:space="preserve">природных </w:t>
      </w:r>
      <w:r w:rsidRPr="007019A0">
        <w:rPr>
          <w:b/>
          <w:i/>
          <w:sz w:val="28"/>
          <w:szCs w:val="28"/>
        </w:rPr>
        <w:t>ресу</w:t>
      </w:r>
      <w:r w:rsidRPr="007019A0">
        <w:rPr>
          <w:b/>
          <w:i/>
          <w:sz w:val="28"/>
          <w:szCs w:val="28"/>
        </w:rPr>
        <w:t>р</w:t>
      </w:r>
      <w:r w:rsidRPr="007019A0">
        <w:rPr>
          <w:b/>
          <w:i/>
          <w:sz w:val="28"/>
          <w:szCs w:val="28"/>
        </w:rPr>
        <w:t>сов участка недр</w:t>
      </w:r>
      <w:r w:rsidRPr="007019A0">
        <w:rPr>
          <w:sz w:val="28"/>
          <w:szCs w:val="28"/>
        </w:rPr>
        <w:t xml:space="preserve"> – </w:t>
      </w:r>
      <w:r w:rsidRPr="007019A0">
        <w:rPr>
          <w:b/>
          <w:i/>
          <w:sz w:val="28"/>
          <w:szCs w:val="28"/>
        </w:rPr>
        <w:t xml:space="preserve">индекс рациональности </w:t>
      </w:r>
      <w:r>
        <w:rPr>
          <w:b/>
          <w:i/>
          <w:sz w:val="28"/>
          <w:szCs w:val="28"/>
        </w:rPr>
        <w:t>(</w:t>
      </w:r>
      <w:r w:rsidRPr="007019A0">
        <w:rPr>
          <w:b/>
          <w:i/>
          <w:sz w:val="28"/>
          <w:szCs w:val="28"/>
        </w:rPr>
        <w:t>экономической эффективн</w:t>
      </w:r>
      <w:r w:rsidRPr="007019A0">
        <w:rPr>
          <w:b/>
          <w:i/>
          <w:sz w:val="28"/>
          <w:szCs w:val="28"/>
        </w:rPr>
        <w:t>о</w:t>
      </w:r>
      <w:r w:rsidRPr="007019A0">
        <w:rPr>
          <w:b/>
          <w:i/>
          <w:sz w:val="28"/>
          <w:szCs w:val="28"/>
        </w:rPr>
        <w:t>сти</w:t>
      </w:r>
      <w:r>
        <w:rPr>
          <w:b/>
          <w:i/>
          <w:sz w:val="28"/>
          <w:szCs w:val="28"/>
        </w:rPr>
        <w:t>)</w:t>
      </w:r>
      <w:r w:rsidRPr="00055D19">
        <w:rPr>
          <w:b/>
          <w:i/>
          <w:sz w:val="28"/>
          <w:szCs w:val="28"/>
        </w:rPr>
        <w:t xml:space="preserve"> </w:t>
      </w:r>
      <w:r w:rsidRPr="007019A0">
        <w:rPr>
          <w:b/>
          <w:i/>
          <w:sz w:val="28"/>
          <w:szCs w:val="28"/>
        </w:rPr>
        <w:t>освоения</w:t>
      </w:r>
      <w:r>
        <w:rPr>
          <w:b/>
          <w:i/>
          <w:sz w:val="28"/>
          <w:szCs w:val="28"/>
        </w:rPr>
        <w:t xml:space="preserve"> </w:t>
      </w:r>
      <w:r w:rsidRPr="007019A0">
        <w:rPr>
          <w:b/>
          <w:i/>
          <w:sz w:val="28"/>
          <w:szCs w:val="28"/>
        </w:rPr>
        <w:t>уч</w:t>
      </w:r>
      <w:r w:rsidRPr="007019A0">
        <w:rPr>
          <w:b/>
          <w:i/>
          <w:sz w:val="28"/>
          <w:szCs w:val="28"/>
        </w:rPr>
        <w:t>а</w:t>
      </w:r>
      <w:r w:rsidRPr="007019A0">
        <w:rPr>
          <w:b/>
          <w:i/>
          <w:sz w:val="28"/>
          <w:szCs w:val="28"/>
        </w:rPr>
        <w:t>стка недр</w:t>
      </w:r>
    </w:p>
    <w:p w:rsidR="00055D19" w:rsidRPr="007019A0" w:rsidRDefault="00CE6984" w:rsidP="00055D19">
      <w:pPr>
        <w:ind w:firstLine="709"/>
        <w:jc w:val="center"/>
        <w:rPr>
          <w:sz w:val="28"/>
          <w:szCs w:val="28"/>
        </w:rPr>
      </w:pPr>
      <w:r w:rsidRPr="00CE6984">
        <w:rPr>
          <w:position w:val="-32"/>
          <w:sz w:val="28"/>
          <w:szCs w:val="28"/>
        </w:rPr>
        <w:object w:dxaOrig="1080" w:dyaOrig="760">
          <v:shape id="_x0000_i1039" type="#_x0000_t75" style="width:54pt;height:38.25pt" o:ole="">
            <v:imagedata r:id="rId36" o:title=""/>
          </v:shape>
          <o:OLEObject Type="Embed" ProgID="Equation.3" ShapeID="_x0000_i1039" DrawAspect="Content" ObjectID="_1420900815" r:id="rId37"/>
        </w:object>
      </w:r>
      <w:r>
        <w:rPr>
          <w:sz w:val="28"/>
          <w:szCs w:val="28"/>
        </w:rPr>
        <w:t xml:space="preserve">, доли ед.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(8)</w:t>
      </w:r>
    </w:p>
    <w:p w:rsidR="00055D19" w:rsidRPr="007019A0" w:rsidRDefault="00055D19" w:rsidP="00055D19">
      <w:pPr>
        <w:ind w:firstLine="709"/>
        <w:jc w:val="both"/>
        <w:rPr>
          <w:sz w:val="28"/>
          <w:szCs w:val="28"/>
        </w:rPr>
      </w:pPr>
      <w:r w:rsidRPr="007019A0">
        <w:rPr>
          <w:sz w:val="28"/>
          <w:szCs w:val="28"/>
        </w:rPr>
        <w:lastRenderedPageBreak/>
        <w:t xml:space="preserve">2) Фактический коэффициент </w:t>
      </w:r>
      <w:r w:rsidRPr="007019A0">
        <w:rPr>
          <w:b/>
          <w:i/>
          <w:sz w:val="28"/>
          <w:szCs w:val="28"/>
        </w:rPr>
        <w:t>извлекаемой ценности</w:t>
      </w:r>
      <w:r w:rsidR="00CE6984">
        <w:rPr>
          <w:b/>
          <w:i/>
          <w:sz w:val="28"/>
          <w:szCs w:val="28"/>
        </w:rPr>
        <w:t xml:space="preserve"> природных</w:t>
      </w:r>
      <w:r w:rsidRPr="007019A0">
        <w:rPr>
          <w:b/>
          <w:i/>
          <w:sz w:val="28"/>
          <w:szCs w:val="28"/>
        </w:rPr>
        <w:t xml:space="preserve"> ресу</w:t>
      </w:r>
      <w:r w:rsidRPr="007019A0">
        <w:rPr>
          <w:b/>
          <w:i/>
          <w:sz w:val="28"/>
          <w:szCs w:val="28"/>
        </w:rPr>
        <w:t>р</w:t>
      </w:r>
      <w:r w:rsidRPr="007019A0">
        <w:rPr>
          <w:b/>
          <w:i/>
          <w:sz w:val="28"/>
          <w:szCs w:val="28"/>
        </w:rPr>
        <w:t>сов участка недр</w:t>
      </w:r>
      <w:r w:rsidRPr="007019A0">
        <w:rPr>
          <w:sz w:val="28"/>
          <w:szCs w:val="28"/>
        </w:rPr>
        <w:t xml:space="preserve"> – </w:t>
      </w:r>
      <w:r w:rsidRPr="007019A0">
        <w:rPr>
          <w:b/>
          <w:i/>
          <w:sz w:val="28"/>
          <w:szCs w:val="28"/>
        </w:rPr>
        <w:t xml:space="preserve">фактический индекс </w:t>
      </w:r>
      <w:r w:rsidR="00CE6984" w:rsidRPr="007019A0">
        <w:rPr>
          <w:b/>
          <w:i/>
          <w:sz w:val="28"/>
          <w:szCs w:val="28"/>
        </w:rPr>
        <w:t>раци</w:t>
      </w:r>
      <w:r w:rsidR="00CE6984" w:rsidRPr="007019A0">
        <w:rPr>
          <w:b/>
          <w:i/>
          <w:sz w:val="28"/>
          <w:szCs w:val="28"/>
        </w:rPr>
        <w:t>о</w:t>
      </w:r>
      <w:r w:rsidR="00CE6984" w:rsidRPr="007019A0">
        <w:rPr>
          <w:b/>
          <w:i/>
          <w:sz w:val="28"/>
          <w:szCs w:val="28"/>
        </w:rPr>
        <w:t xml:space="preserve">нальности </w:t>
      </w:r>
      <w:r w:rsidR="00CE6984">
        <w:rPr>
          <w:b/>
          <w:i/>
          <w:sz w:val="28"/>
          <w:szCs w:val="28"/>
        </w:rPr>
        <w:t>(</w:t>
      </w:r>
      <w:r w:rsidRPr="007019A0">
        <w:rPr>
          <w:b/>
          <w:i/>
          <w:sz w:val="28"/>
          <w:szCs w:val="28"/>
        </w:rPr>
        <w:t>экономической эффективности) о</w:t>
      </w:r>
      <w:r w:rsidRPr="007019A0">
        <w:rPr>
          <w:b/>
          <w:i/>
          <w:sz w:val="28"/>
          <w:szCs w:val="28"/>
        </w:rPr>
        <w:t>с</w:t>
      </w:r>
      <w:r w:rsidRPr="007019A0">
        <w:rPr>
          <w:b/>
          <w:i/>
          <w:sz w:val="28"/>
          <w:szCs w:val="28"/>
        </w:rPr>
        <w:t>воения участка недр</w:t>
      </w:r>
    </w:p>
    <w:p w:rsidR="00055D19" w:rsidRDefault="00CE6984" w:rsidP="00055D19">
      <w:pPr>
        <w:ind w:firstLine="709"/>
        <w:jc w:val="center"/>
        <w:rPr>
          <w:sz w:val="28"/>
          <w:szCs w:val="28"/>
        </w:rPr>
      </w:pPr>
      <w:r w:rsidRPr="00CE6984">
        <w:rPr>
          <w:position w:val="-32"/>
          <w:sz w:val="28"/>
          <w:szCs w:val="28"/>
        </w:rPr>
        <w:object w:dxaOrig="1180" w:dyaOrig="800">
          <v:shape id="_x0000_i1040" type="#_x0000_t75" style="width:59.25pt;height:39.75pt" o:ole="">
            <v:imagedata r:id="rId38" o:title=""/>
          </v:shape>
          <o:OLEObject Type="Embed" ProgID="Equation.3" ShapeID="_x0000_i1040" DrawAspect="Content" ObjectID="_1420900816" r:id="rId39"/>
        </w:object>
      </w:r>
      <w:r w:rsidR="00055D19" w:rsidRPr="007019A0">
        <w:rPr>
          <w:sz w:val="28"/>
          <w:szCs w:val="28"/>
        </w:rPr>
        <w:t>, доли ед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(9)</w:t>
      </w:r>
    </w:p>
    <w:p w:rsidR="00CE6984" w:rsidRDefault="00CE6984" w:rsidP="00CE69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Применительно к месторождению полезных ископаемых участка недр определяется:</w:t>
      </w:r>
    </w:p>
    <w:p w:rsidR="00CE6984" w:rsidRPr="007019A0" w:rsidRDefault="00CE6984" w:rsidP="00CE69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Проектный коэффициент извлекаемой ценности балансовых запасов месторождения – проектный </w:t>
      </w:r>
      <w:r w:rsidRPr="007019A0">
        <w:rPr>
          <w:b/>
          <w:i/>
          <w:sz w:val="28"/>
          <w:szCs w:val="28"/>
        </w:rPr>
        <w:t xml:space="preserve">индекс рациональности </w:t>
      </w:r>
      <w:r>
        <w:rPr>
          <w:b/>
          <w:i/>
          <w:sz w:val="28"/>
          <w:szCs w:val="28"/>
        </w:rPr>
        <w:t>разработки месторо</w:t>
      </w:r>
      <w:r>
        <w:rPr>
          <w:b/>
          <w:i/>
          <w:sz w:val="28"/>
          <w:szCs w:val="28"/>
        </w:rPr>
        <w:t>ж</w:t>
      </w:r>
      <w:r>
        <w:rPr>
          <w:b/>
          <w:i/>
          <w:sz w:val="28"/>
          <w:szCs w:val="28"/>
        </w:rPr>
        <w:t>дения, выражается формулой</w:t>
      </w:r>
    </w:p>
    <w:p w:rsidR="00CE6984" w:rsidRPr="007019A0" w:rsidRDefault="000922B6" w:rsidP="00CE6984">
      <w:pPr>
        <w:ind w:firstLine="709"/>
        <w:jc w:val="center"/>
        <w:rPr>
          <w:sz w:val="28"/>
          <w:szCs w:val="28"/>
        </w:rPr>
      </w:pPr>
      <w:r w:rsidRPr="00CE6984">
        <w:rPr>
          <w:position w:val="-30"/>
          <w:sz w:val="28"/>
          <w:szCs w:val="28"/>
        </w:rPr>
        <w:object w:dxaOrig="1060" w:dyaOrig="720">
          <v:shape id="_x0000_i1041" type="#_x0000_t75" style="width:53.25pt;height:36pt" o:ole="">
            <v:imagedata r:id="rId40" o:title=""/>
          </v:shape>
          <o:OLEObject Type="Embed" ProgID="Equation.3" ShapeID="_x0000_i1041" DrawAspect="Content" ObjectID="_1420900817" r:id="rId41"/>
        </w:object>
      </w:r>
      <w:r w:rsidR="00CE6984">
        <w:rPr>
          <w:sz w:val="28"/>
          <w:szCs w:val="28"/>
        </w:rPr>
        <w:t xml:space="preserve">, доли ед. </w:t>
      </w:r>
      <w:r w:rsidR="00CE6984">
        <w:rPr>
          <w:sz w:val="28"/>
          <w:szCs w:val="28"/>
        </w:rPr>
        <w:tab/>
      </w:r>
      <w:r w:rsidR="00CE6984">
        <w:rPr>
          <w:sz w:val="28"/>
          <w:szCs w:val="28"/>
        </w:rPr>
        <w:tab/>
      </w:r>
      <w:r w:rsidR="00CE6984">
        <w:rPr>
          <w:sz w:val="28"/>
          <w:szCs w:val="28"/>
        </w:rPr>
        <w:tab/>
        <w:t>(10)</w:t>
      </w:r>
    </w:p>
    <w:p w:rsidR="00CE6984" w:rsidRPr="007019A0" w:rsidRDefault="00CE6984" w:rsidP="00CE69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Фактический коэффициент извлекаемой ценности балансовых запасов месторождения –</w:t>
      </w:r>
      <w:r w:rsidR="000922B6" w:rsidRPr="000922B6">
        <w:rPr>
          <w:sz w:val="28"/>
          <w:szCs w:val="28"/>
        </w:rPr>
        <w:t xml:space="preserve"> </w:t>
      </w:r>
      <w:r w:rsidR="000922B6">
        <w:rPr>
          <w:sz w:val="28"/>
          <w:szCs w:val="28"/>
        </w:rPr>
        <w:t>фактический</w:t>
      </w:r>
      <w:r w:rsidR="000922B6" w:rsidRPr="007019A0">
        <w:rPr>
          <w:b/>
          <w:i/>
          <w:sz w:val="28"/>
          <w:szCs w:val="28"/>
        </w:rPr>
        <w:t xml:space="preserve"> </w:t>
      </w:r>
      <w:r w:rsidRPr="007019A0">
        <w:rPr>
          <w:b/>
          <w:i/>
          <w:sz w:val="28"/>
          <w:szCs w:val="28"/>
        </w:rPr>
        <w:t xml:space="preserve">индекс рациональности </w:t>
      </w:r>
      <w:r>
        <w:rPr>
          <w:b/>
          <w:i/>
          <w:sz w:val="28"/>
          <w:szCs w:val="28"/>
        </w:rPr>
        <w:t>разработки мест</w:t>
      </w:r>
      <w:r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рождения</w:t>
      </w:r>
      <w:r w:rsidR="000922B6">
        <w:rPr>
          <w:b/>
          <w:i/>
          <w:sz w:val="28"/>
          <w:szCs w:val="28"/>
        </w:rPr>
        <w:t xml:space="preserve"> равен</w:t>
      </w:r>
    </w:p>
    <w:p w:rsidR="00CE6984" w:rsidRPr="007019A0" w:rsidRDefault="000922B6" w:rsidP="00CE6984">
      <w:pPr>
        <w:ind w:firstLine="709"/>
        <w:jc w:val="center"/>
        <w:rPr>
          <w:sz w:val="28"/>
          <w:szCs w:val="28"/>
        </w:rPr>
      </w:pPr>
      <w:r w:rsidRPr="00CE6984">
        <w:rPr>
          <w:position w:val="-30"/>
          <w:sz w:val="28"/>
          <w:szCs w:val="28"/>
        </w:rPr>
        <w:object w:dxaOrig="960" w:dyaOrig="720">
          <v:shape id="_x0000_i1042" type="#_x0000_t75" style="width:48pt;height:36pt" o:ole="">
            <v:imagedata r:id="rId42" o:title=""/>
          </v:shape>
          <o:OLEObject Type="Embed" ProgID="Equation.3" ShapeID="_x0000_i1042" DrawAspect="Content" ObjectID="_1420900818" r:id="rId43"/>
        </w:object>
      </w:r>
      <w:r w:rsidR="00CE6984">
        <w:rPr>
          <w:sz w:val="28"/>
          <w:szCs w:val="28"/>
        </w:rPr>
        <w:t xml:space="preserve">, доли ед. </w:t>
      </w:r>
      <w:r w:rsidR="00CE6984">
        <w:rPr>
          <w:sz w:val="28"/>
          <w:szCs w:val="28"/>
        </w:rPr>
        <w:tab/>
      </w:r>
      <w:r w:rsidR="00CE6984">
        <w:rPr>
          <w:sz w:val="28"/>
          <w:szCs w:val="28"/>
        </w:rPr>
        <w:tab/>
      </w:r>
      <w:r w:rsidR="00CE6984">
        <w:rPr>
          <w:sz w:val="28"/>
          <w:szCs w:val="28"/>
        </w:rPr>
        <w:tab/>
        <w:t>(1</w:t>
      </w:r>
      <w:r>
        <w:rPr>
          <w:sz w:val="28"/>
          <w:szCs w:val="28"/>
        </w:rPr>
        <w:t>1</w:t>
      </w:r>
      <w:r w:rsidR="00CE6984">
        <w:rPr>
          <w:sz w:val="28"/>
          <w:szCs w:val="28"/>
        </w:rPr>
        <w:t>)</w:t>
      </w:r>
    </w:p>
    <w:p w:rsidR="00CE6984" w:rsidRDefault="000922B6" w:rsidP="00CE69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Сопоставление </w:t>
      </w:r>
      <w:r w:rsidRPr="000922B6">
        <w:rPr>
          <w:position w:val="-10"/>
          <w:sz w:val="28"/>
          <w:szCs w:val="28"/>
        </w:rPr>
        <w:object w:dxaOrig="360" w:dyaOrig="360">
          <v:shape id="_x0000_i1043" type="#_x0000_t75" style="width:18pt;height:18pt" o:ole="">
            <v:imagedata r:id="rId44" o:title=""/>
          </v:shape>
          <o:OLEObject Type="Embed" ProgID="Equation.3" ShapeID="_x0000_i1043" DrawAspect="Content" ObjectID="_1420900819" r:id="rId45"/>
        </w:object>
      </w:r>
      <w:r>
        <w:rPr>
          <w:sz w:val="28"/>
          <w:szCs w:val="28"/>
        </w:rPr>
        <w:t xml:space="preserve"> и </w:t>
      </w:r>
      <w:r w:rsidRPr="000922B6">
        <w:rPr>
          <w:position w:val="-10"/>
          <w:sz w:val="28"/>
          <w:szCs w:val="28"/>
        </w:rPr>
        <w:object w:dxaOrig="300" w:dyaOrig="360">
          <v:shape id="_x0000_i1044" type="#_x0000_t75" style="width:15pt;height:18pt" o:ole="">
            <v:imagedata r:id="rId46" o:title=""/>
          </v:shape>
          <o:OLEObject Type="Embed" ProgID="Equation.3" ShapeID="_x0000_i1044" DrawAspect="Content" ObjectID="_1420900820" r:id="rId47"/>
        </w:object>
      </w:r>
      <w:r>
        <w:rPr>
          <w:sz w:val="28"/>
          <w:szCs w:val="28"/>
        </w:rPr>
        <w:t xml:space="preserve"> дает представление о выполнении недропольз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вателем показателей полноты и качества разработки месторождения на лице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зионном участке недр.</w:t>
      </w:r>
    </w:p>
    <w:p w:rsidR="00055D19" w:rsidRPr="007019A0" w:rsidRDefault="00055D19" w:rsidP="00055D19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Коэффициент</w:t>
      </w:r>
      <w:r w:rsidRPr="007019A0">
        <w:rPr>
          <w:b/>
          <w:i/>
          <w:sz w:val="28"/>
          <w:szCs w:val="28"/>
          <w:u w:val="single"/>
        </w:rPr>
        <w:t xml:space="preserve"> «</w:t>
      </w:r>
      <w:r w:rsidRPr="007019A0">
        <w:rPr>
          <w:b/>
          <w:i/>
          <w:sz w:val="28"/>
          <w:szCs w:val="28"/>
          <w:u w:val="single"/>
          <w:lang w:val="en-US"/>
        </w:rPr>
        <w:t>j</w:t>
      </w:r>
      <w:r w:rsidR="000922B6">
        <w:rPr>
          <w:b/>
          <w:i/>
          <w:sz w:val="28"/>
          <w:szCs w:val="28"/>
          <w:u w:val="single"/>
          <w:vertAlign w:val="subscript"/>
        </w:rPr>
        <w:t>Б</w:t>
      </w:r>
      <w:r w:rsidRPr="007019A0">
        <w:rPr>
          <w:b/>
          <w:i/>
          <w:sz w:val="28"/>
          <w:szCs w:val="28"/>
          <w:u w:val="single"/>
        </w:rPr>
        <w:t>» целесообразно считать основным показателем оценки деятельности любого горного предприятия по лицензированному участку недр.</w:t>
      </w:r>
    </w:p>
    <w:p w:rsidR="00055D19" w:rsidRDefault="00055D19" w:rsidP="00055D19">
      <w:pPr>
        <w:ind w:firstLine="709"/>
        <w:jc w:val="both"/>
        <w:rPr>
          <w:sz w:val="28"/>
          <w:szCs w:val="28"/>
        </w:rPr>
      </w:pPr>
      <w:r w:rsidRPr="007019A0">
        <w:rPr>
          <w:sz w:val="28"/>
          <w:szCs w:val="28"/>
        </w:rPr>
        <w:t>Коэффициент «</w:t>
      </w:r>
      <w:r w:rsidRPr="007019A0">
        <w:rPr>
          <w:sz w:val="28"/>
          <w:szCs w:val="28"/>
          <w:lang w:val="en-US"/>
        </w:rPr>
        <w:t>j</w:t>
      </w:r>
      <w:r w:rsidR="000922B6">
        <w:rPr>
          <w:sz w:val="28"/>
          <w:szCs w:val="28"/>
          <w:vertAlign w:val="subscript"/>
        </w:rPr>
        <w:t>Б</w:t>
      </w:r>
      <w:r w:rsidRPr="007019A0">
        <w:rPr>
          <w:sz w:val="28"/>
          <w:szCs w:val="28"/>
        </w:rPr>
        <w:t>» определяется отдельно по каждому горному предпри</w:t>
      </w:r>
      <w:r w:rsidRPr="007019A0">
        <w:rPr>
          <w:sz w:val="28"/>
          <w:szCs w:val="28"/>
        </w:rPr>
        <w:t>я</w:t>
      </w:r>
      <w:r w:rsidRPr="007019A0">
        <w:rPr>
          <w:sz w:val="28"/>
          <w:szCs w:val="28"/>
        </w:rPr>
        <w:t>тию в соответствии с единой узаконенной методикой, учитывающей существ</w:t>
      </w:r>
      <w:r w:rsidRPr="007019A0">
        <w:rPr>
          <w:sz w:val="28"/>
          <w:szCs w:val="28"/>
        </w:rPr>
        <w:t>у</w:t>
      </w:r>
      <w:r w:rsidRPr="007019A0">
        <w:rPr>
          <w:sz w:val="28"/>
          <w:szCs w:val="28"/>
        </w:rPr>
        <w:t>ющее деление видов минерально-сырьевых и иных ресурсов недр (уголь, р</w:t>
      </w:r>
      <w:r w:rsidRPr="007019A0">
        <w:rPr>
          <w:sz w:val="28"/>
          <w:szCs w:val="28"/>
        </w:rPr>
        <w:t>у</w:t>
      </w:r>
      <w:r w:rsidRPr="007019A0">
        <w:rPr>
          <w:sz w:val="28"/>
          <w:szCs w:val="28"/>
        </w:rPr>
        <w:t>ды черных, цветных металлов и т.д.; природные и искусственные подземные пол</w:t>
      </w:r>
      <w:r w:rsidRPr="007019A0">
        <w:rPr>
          <w:sz w:val="28"/>
          <w:szCs w:val="28"/>
        </w:rPr>
        <w:t>о</w:t>
      </w:r>
      <w:r w:rsidRPr="007019A0">
        <w:rPr>
          <w:sz w:val="28"/>
          <w:szCs w:val="28"/>
        </w:rPr>
        <w:t>сти; подземные воды, техногенные месторождения), принятые способы и с</w:t>
      </w:r>
      <w:r w:rsidRPr="007019A0">
        <w:rPr>
          <w:sz w:val="28"/>
          <w:szCs w:val="28"/>
        </w:rPr>
        <w:t>и</w:t>
      </w:r>
      <w:r w:rsidRPr="007019A0">
        <w:rPr>
          <w:sz w:val="28"/>
          <w:szCs w:val="28"/>
        </w:rPr>
        <w:t>стемы ведения горных работ, обогащения (при необходимости и возможн</w:t>
      </w:r>
      <w:r w:rsidRPr="007019A0">
        <w:rPr>
          <w:sz w:val="28"/>
          <w:szCs w:val="28"/>
        </w:rPr>
        <w:t>о</w:t>
      </w:r>
      <w:r w:rsidRPr="007019A0">
        <w:rPr>
          <w:sz w:val="28"/>
          <w:szCs w:val="28"/>
        </w:rPr>
        <w:t xml:space="preserve">сти металлургического передела). Его расчет в </w:t>
      </w:r>
      <w:r w:rsidRPr="007019A0">
        <w:rPr>
          <w:b/>
          <w:sz w:val="28"/>
          <w:szCs w:val="28"/>
          <w:u w:val="single"/>
        </w:rPr>
        <w:t>обязательном порядке следует о</w:t>
      </w:r>
      <w:r w:rsidRPr="007019A0">
        <w:rPr>
          <w:b/>
          <w:sz w:val="28"/>
          <w:szCs w:val="28"/>
          <w:u w:val="single"/>
        </w:rPr>
        <w:t>т</w:t>
      </w:r>
      <w:r w:rsidRPr="007019A0">
        <w:rPr>
          <w:b/>
          <w:sz w:val="28"/>
          <w:szCs w:val="28"/>
          <w:u w:val="single"/>
        </w:rPr>
        <w:t>ражать в проектной документации, а итоговые величины – в лицензио</w:t>
      </w:r>
      <w:r w:rsidRPr="007019A0">
        <w:rPr>
          <w:b/>
          <w:sz w:val="28"/>
          <w:szCs w:val="28"/>
          <w:u w:val="single"/>
        </w:rPr>
        <w:t>н</w:t>
      </w:r>
      <w:r w:rsidRPr="007019A0">
        <w:rPr>
          <w:b/>
          <w:sz w:val="28"/>
          <w:szCs w:val="28"/>
          <w:u w:val="single"/>
        </w:rPr>
        <w:t>ных соглашен</w:t>
      </w:r>
      <w:r w:rsidRPr="007019A0">
        <w:rPr>
          <w:b/>
          <w:sz w:val="28"/>
          <w:szCs w:val="28"/>
          <w:u w:val="single"/>
        </w:rPr>
        <w:t>и</w:t>
      </w:r>
      <w:r w:rsidRPr="007019A0">
        <w:rPr>
          <w:b/>
          <w:sz w:val="28"/>
          <w:szCs w:val="28"/>
          <w:u w:val="single"/>
        </w:rPr>
        <w:t>ях</w:t>
      </w:r>
      <w:r w:rsidRPr="007019A0">
        <w:rPr>
          <w:sz w:val="28"/>
          <w:szCs w:val="28"/>
        </w:rPr>
        <w:t>.</w:t>
      </w:r>
    </w:p>
    <w:p w:rsidR="000922B6" w:rsidRDefault="000922B6" w:rsidP="00055D19">
      <w:pPr>
        <w:ind w:firstLine="709"/>
        <w:jc w:val="both"/>
        <w:rPr>
          <w:sz w:val="28"/>
          <w:szCs w:val="28"/>
        </w:rPr>
      </w:pPr>
    </w:p>
    <w:p w:rsidR="000922B6" w:rsidRPr="00C301FF" w:rsidRDefault="00C301FF" w:rsidP="000922B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8</w:t>
      </w:r>
      <w:r w:rsidR="000922B6" w:rsidRPr="00C301FF">
        <w:rPr>
          <w:b/>
          <w:caps/>
          <w:sz w:val="28"/>
          <w:szCs w:val="28"/>
        </w:rPr>
        <w:t xml:space="preserve">. Нормирование показателей количественных </w:t>
      </w:r>
      <w:r w:rsidR="001628AC">
        <w:rPr>
          <w:b/>
          <w:caps/>
          <w:sz w:val="28"/>
          <w:szCs w:val="28"/>
        </w:rPr>
        <w:br/>
      </w:r>
      <w:r w:rsidR="000922B6" w:rsidRPr="00C301FF">
        <w:rPr>
          <w:b/>
          <w:caps/>
          <w:sz w:val="28"/>
          <w:szCs w:val="28"/>
        </w:rPr>
        <w:t xml:space="preserve">потерь и изменений качества ТПИ </w:t>
      </w:r>
      <w:r w:rsidR="001628AC">
        <w:rPr>
          <w:b/>
          <w:caps/>
          <w:sz w:val="28"/>
          <w:szCs w:val="28"/>
        </w:rPr>
        <w:br/>
      </w:r>
      <w:r w:rsidR="000922B6" w:rsidRPr="00C301FF">
        <w:rPr>
          <w:b/>
          <w:caps/>
          <w:sz w:val="28"/>
          <w:szCs w:val="28"/>
        </w:rPr>
        <w:t>при разработке выемочных единиц</w:t>
      </w:r>
    </w:p>
    <w:p w:rsidR="000922B6" w:rsidRDefault="000922B6" w:rsidP="000922B6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1). Под «нормированием показателей извлечения запасов ТПИ при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ботке выемочных единиц» понимается совокупность взаимоувязанных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 и актов, устанавливающих допустимую величину (норму) количестве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</w:t>
      </w:r>
      <w:r w:rsidRPr="000922B6">
        <w:rPr>
          <w:sz w:val="28"/>
          <w:szCs w:val="28"/>
        </w:rPr>
        <w:t xml:space="preserve">потерь и изменений качества </w:t>
      </w:r>
      <w:r>
        <w:rPr>
          <w:sz w:val="28"/>
          <w:szCs w:val="28"/>
        </w:rPr>
        <w:t>в выемочной единице за период ее отработки.</w:t>
      </w:r>
    </w:p>
    <w:p w:rsidR="000922B6" w:rsidRDefault="000922B6" w:rsidP="00092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2). Выемочной единицей (ВЕ) признается минимальное количество зап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 полезного ископаемого, удовлетворяющее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 признакам:</w:t>
      </w:r>
    </w:p>
    <w:p w:rsidR="000922B6" w:rsidRDefault="000922B6" w:rsidP="00092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относительная </w:t>
      </w:r>
      <w:r w:rsidRPr="000922B6">
        <w:rPr>
          <w:b/>
          <w:i/>
          <w:sz w:val="28"/>
          <w:szCs w:val="28"/>
        </w:rPr>
        <w:t>горно-геологическая однородность</w:t>
      </w:r>
      <w:r>
        <w:rPr>
          <w:sz w:val="28"/>
          <w:szCs w:val="28"/>
        </w:rPr>
        <w:t xml:space="preserve"> условий разработки участка месторождения – выемочной единицы;</w:t>
      </w:r>
    </w:p>
    <w:p w:rsidR="000922B6" w:rsidRDefault="000922B6" w:rsidP="00092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применение одной и той же геотехнологии добычи и сравнительно одинаковые (расхождение не более 15-20%) ее параметры (размеры блока, уступа, панели и т.д.);</w:t>
      </w:r>
    </w:p>
    <w:p w:rsidR="000922B6" w:rsidRDefault="000922B6" w:rsidP="00092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сходство применяемого горного оборудования (буровые установки,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бычные, погрузочно-разгрузочные комплексы, средства доставки и пр.) с поз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ции степени их влияния на допускаемые количественные и качественные пот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 полезного иск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паемого при ведении горных работ.</w:t>
      </w:r>
    </w:p>
    <w:p w:rsidR="000922B6" w:rsidRDefault="000922B6" w:rsidP="00092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Признаки, указанные в п.п. б) и в), обозначаются как </w:t>
      </w:r>
      <w:r w:rsidRPr="000922B6">
        <w:rPr>
          <w:b/>
          <w:i/>
          <w:sz w:val="28"/>
          <w:szCs w:val="28"/>
        </w:rPr>
        <w:t>геотехнологическая однородность</w:t>
      </w:r>
      <w:r>
        <w:rPr>
          <w:sz w:val="28"/>
          <w:szCs w:val="28"/>
        </w:rPr>
        <w:t>.</w:t>
      </w:r>
    </w:p>
    <w:p w:rsidR="000922B6" w:rsidRDefault="000922B6" w:rsidP="00092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3). Полученные значения, характеризующие степень геологической и ге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технологической однородности ВЕ подлежат сравнительной оценке по крит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рию достоверности и надежности получаемых результатов. </w:t>
      </w:r>
      <w:r w:rsidRPr="007A5E43">
        <w:rPr>
          <w:b/>
          <w:i/>
          <w:sz w:val="28"/>
          <w:szCs w:val="28"/>
        </w:rPr>
        <w:t>При этом геолог</w:t>
      </w:r>
      <w:r w:rsidRPr="007A5E43">
        <w:rPr>
          <w:b/>
          <w:i/>
          <w:sz w:val="28"/>
          <w:szCs w:val="28"/>
        </w:rPr>
        <w:t>и</w:t>
      </w:r>
      <w:r w:rsidRPr="007A5E43">
        <w:rPr>
          <w:b/>
          <w:i/>
          <w:sz w:val="28"/>
          <w:szCs w:val="28"/>
        </w:rPr>
        <w:t>ческая (природная) однородность является первичной и главной при уст</w:t>
      </w:r>
      <w:r w:rsidRPr="007A5E43">
        <w:rPr>
          <w:b/>
          <w:i/>
          <w:sz w:val="28"/>
          <w:szCs w:val="28"/>
        </w:rPr>
        <w:t>а</w:t>
      </w:r>
      <w:r w:rsidRPr="007A5E43">
        <w:rPr>
          <w:b/>
          <w:i/>
          <w:sz w:val="28"/>
          <w:szCs w:val="28"/>
        </w:rPr>
        <w:t>новлении размера ВЕ.</w:t>
      </w:r>
    </w:p>
    <w:p w:rsidR="000922B6" w:rsidRDefault="000922B6" w:rsidP="00092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4). Для упрощения определения ВЕ по признаку (условию) геологической однородности используется существующее 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месторождений по степени сложности геологических характеристик на 4 категории (группы):</w:t>
      </w:r>
    </w:p>
    <w:p w:rsidR="000922B6" w:rsidRPr="004177A7" w:rsidRDefault="000922B6" w:rsidP="00092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группа ВЕ – величина запасов (полезного ископаемого и/или полезного компонента) изменяется не более, чем на 5% (пл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сты угля, сланцев, песков и пр.);</w:t>
      </w:r>
    </w:p>
    <w:p w:rsidR="000922B6" w:rsidRDefault="000922B6" w:rsidP="00092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группа ВЕ – изменчивость количества запасов (полезного ископаемого и/или полезного компонента) колеблется в пределах от5 до 10% (железные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ды, неметаллические рудные месторождения, россыпи и пр.);</w:t>
      </w:r>
    </w:p>
    <w:p w:rsidR="000922B6" w:rsidRDefault="000922B6" w:rsidP="00092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группа ВЕ – величина запасов определяется с достоверностью 10-15% (нерудные месторождения и пр.);</w:t>
      </w:r>
    </w:p>
    <w:p w:rsidR="000922B6" w:rsidRDefault="000922B6" w:rsidP="00092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группа ВЕ – изменчивость геологических характеристик превышает 15% (руды цветных металлов, урана, сурьмы, ртути и пр.).</w:t>
      </w:r>
    </w:p>
    <w:p w:rsidR="000922B6" w:rsidRDefault="000922B6" w:rsidP="00092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5). Принятой группировке ВЕ должны соответствовать геотехнологич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параметры ВЕ (см. п.п. б) и в)). Степень их соответствия указанным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делам изменчивости устанавливается </w:t>
      </w:r>
      <w:r w:rsidRPr="004177A7">
        <w:rPr>
          <w:b/>
          <w:i/>
          <w:sz w:val="28"/>
          <w:szCs w:val="28"/>
        </w:rPr>
        <w:t>технологическими нормативами</w:t>
      </w:r>
      <w:r>
        <w:rPr>
          <w:sz w:val="28"/>
          <w:szCs w:val="28"/>
        </w:rPr>
        <w:t>,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рактеризующими ту или иную производственную операцию (прием, параметр). Например, при ведении буровзрывных работ – параметры отбойки; при погру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ке горной массы в карьере гидравлическими экскаваторами – отклонение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груженной горной массы от количества взорва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 пр.</w:t>
      </w:r>
    </w:p>
    <w:p w:rsidR="000922B6" w:rsidRDefault="00480586" w:rsidP="00092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0922B6">
        <w:rPr>
          <w:sz w:val="28"/>
          <w:szCs w:val="28"/>
        </w:rPr>
        <w:t>. Состав технологических нормативов (их перечень и содержание) определяется отдельно на каждом добывающем предприятии в зависимости от применяемых способов, систем разработки, используемого технологического оборудования и других факторов, способных оказать влияние на количестве</w:t>
      </w:r>
      <w:r w:rsidR="000922B6">
        <w:rPr>
          <w:sz w:val="28"/>
          <w:szCs w:val="28"/>
        </w:rPr>
        <w:t>н</w:t>
      </w:r>
      <w:r w:rsidR="000922B6">
        <w:rPr>
          <w:sz w:val="28"/>
          <w:szCs w:val="28"/>
        </w:rPr>
        <w:t xml:space="preserve">ные </w:t>
      </w:r>
      <w:r>
        <w:rPr>
          <w:sz w:val="28"/>
          <w:szCs w:val="28"/>
        </w:rPr>
        <w:t xml:space="preserve">потери </w:t>
      </w:r>
      <w:r w:rsidR="000922B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изменения </w:t>
      </w:r>
      <w:r w:rsidR="000922B6">
        <w:rPr>
          <w:sz w:val="28"/>
          <w:szCs w:val="28"/>
        </w:rPr>
        <w:t>качеств</w:t>
      </w:r>
      <w:r>
        <w:rPr>
          <w:sz w:val="28"/>
          <w:szCs w:val="28"/>
        </w:rPr>
        <w:t xml:space="preserve">а </w:t>
      </w:r>
      <w:r w:rsidR="000922B6">
        <w:rPr>
          <w:sz w:val="28"/>
          <w:szCs w:val="28"/>
        </w:rPr>
        <w:t>запасов ВЕ.</w:t>
      </w:r>
    </w:p>
    <w:p w:rsidR="000922B6" w:rsidRDefault="000922B6" w:rsidP="00092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Подготовленный перечень применяемых технологических нормативов утверждается руководителем предприятия по согласованию с территориальн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органами Ростехнадзора.</w:t>
      </w:r>
    </w:p>
    <w:p w:rsidR="000922B6" w:rsidRPr="00794BC0" w:rsidRDefault="000922B6" w:rsidP="000922B6">
      <w:pPr>
        <w:ind w:firstLine="709"/>
        <w:jc w:val="both"/>
        <w:rPr>
          <w:i/>
        </w:rPr>
      </w:pPr>
      <w:r w:rsidRPr="00794BC0">
        <w:rPr>
          <w:i/>
          <w:u w:val="single"/>
        </w:rPr>
        <w:lastRenderedPageBreak/>
        <w:t>Примечание</w:t>
      </w:r>
      <w:r w:rsidRPr="00794BC0">
        <w:rPr>
          <w:i/>
        </w:rPr>
        <w:t>. Технологические нормативы ведения горных работ являются основой для составления технико-экономических нормативов полн</w:t>
      </w:r>
      <w:r w:rsidRPr="00794BC0">
        <w:rPr>
          <w:i/>
        </w:rPr>
        <w:t>о</w:t>
      </w:r>
      <w:r w:rsidRPr="00794BC0">
        <w:rPr>
          <w:i/>
        </w:rPr>
        <w:t>ты и качества разработки ВЕ.</w:t>
      </w:r>
    </w:p>
    <w:p w:rsidR="00A84902" w:rsidRDefault="00480586" w:rsidP="009E7EF0">
      <w:pPr>
        <w:spacing w:before="12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7) Нормированию подлежат:</w:t>
      </w:r>
    </w:p>
    <w:p w:rsidR="00480586" w:rsidRDefault="00480586" w:rsidP="0011339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а) потери неотбитого полезного ископаемого:</w:t>
      </w:r>
    </w:p>
    <w:p w:rsidR="00480586" w:rsidRDefault="00480586" w:rsidP="009E7EF0">
      <w:pPr>
        <w:ind w:left="960" w:hanging="280"/>
        <w:jc w:val="both"/>
        <w:rPr>
          <w:sz w:val="28"/>
          <w:szCs w:val="28"/>
        </w:rPr>
      </w:pPr>
      <w:r>
        <w:rPr>
          <w:sz w:val="28"/>
          <w:szCs w:val="28"/>
        </w:rPr>
        <w:t>- в целиках у подготовительных и нарезных выработок (междублоковые, междупанельные, междуэтажные, междуслоевые целики);</w:t>
      </w:r>
    </w:p>
    <w:p w:rsidR="00480586" w:rsidRDefault="00480586" w:rsidP="009E7EF0">
      <w:pPr>
        <w:ind w:left="960" w:hanging="280"/>
        <w:jc w:val="both"/>
        <w:rPr>
          <w:sz w:val="28"/>
          <w:szCs w:val="28"/>
        </w:rPr>
      </w:pPr>
      <w:r>
        <w:rPr>
          <w:sz w:val="28"/>
          <w:szCs w:val="28"/>
        </w:rPr>
        <w:t>- в целиках внутри выемочного участка (блока, камеры, панели, столба, слоя, карьерного поля, дражного полигона);</w:t>
      </w:r>
    </w:p>
    <w:p w:rsidR="00480586" w:rsidRDefault="00480586" w:rsidP="009E7EF0">
      <w:pPr>
        <w:ind w:left="960" w:hanging="280"/>
        <w:jc w:val="both"/>
        <w:rPr>
          <w:sz w:val="28"/>
          <w:szCs w:val="28"/>
        </w:rPr>
      </w:pPr>
      <w:r>
        <w:rPr>
          <w:sz w:val="28"/>
          <w:szCs w:val="28"/>
        </w:rPr>
        <w:t>- в лежачем, висячем боках (почве, кровле, по верхней и нижней границе контуров рудного тела, пласта, залежи);</w:t>
      </w:r>
    </w:p>
    <w:p w:rsidR="00480586" w:rsidRDefault="00480586" w:rsidP="009E7EF0">
      <w:pPr>
        <w:ind w:left="960" w:hanging="280"/>
        <w:jc w:val="both"/>
        <w:rPr>
          <w:sz w:val="28"/>
          <w:szCs w:val="28"/>
        </w:rPr>
      </w:pPr>
      <w:r>
        <w:rPr>
          <w:sz w:val="28"/>
          <w:szCs w:val="28"/>
        </w:rPr>
        <w:t>- между выемочными слоями, в подработанных частях залежи;</w:t>
      </w:r>
    </w:p>
    <w:p w:rsidR="00480586" w:rsidRDefault="00480586" w:rsidP="009E7EF0">
      <w:pPr>
        <w:ind w:left="960" w:hanging="280"/>
        <w:jc w:val="both"/>
        <w:rPr>
          <w:sz w:val="28"/>
          <w:szCs w:val="28"/>
        </w:rPr>
      </w:pPr>
      <w:r>
        <w:rPr>
          <w:sz w:val="28"/>
          <w:szCs w:val="28"/>
        </w:rPr>
        <w:t>- на контактах руды с закладочным массивом;</w:t>
      </w:r>
    </w:p>
    <w:p w:rsidR="00480586" w:rsidRDefault="00480586" w:rsidP="009E7EF0">
      <w:pPr>
        <w:ind w:left="960" w:hanging="280"/>
        <w:jc w:val="both"/>
        <w:rPr>
          <w:sz w:val="28"/>
          <w:szCs w:val="28"/>
        </w:rPr>
      </w:pPr>
      <w:r>
        <w:rPr>
          <w:sz w:val="28"/>
          <w:szCs w:val="28"/>
        </w:rPr>
        <w:t>- в западениях в зоне извилистого контакта руды, пласта с вмещающими породами;</w:t>
      </w:r>
    </w:p>
    <w:p w:rsidR="00480586" w:rsidRDefault="00480586" w:rsidP="0011339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б) потери отбитого полезного ископаемого:</w:t>
      </w:r>
    </w:p>
    <w:p w:rsidR="00480586" w:rsidRDefault="00480586" w:rsidP="009E7EF0">
      <w:pPr>
        <w:ind w:left="96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4377">
        <w:rPr>
          <w:sz w:val="28"/>
          <w:szCs w:val="28"/>
        </w:rPr>
        <w:t>в подготовительных, нарезных и очистных забоях при совместной вые</w:t>
      </w:r>
      <w:r w:rsidR="00484377">
        <w:rPr>
          <w:sz w:val="28"/>
          <w:szCs w:val="28"/>
        </w:rPr>
        <w:t>м</w:t>
      </w:r>
      <w:r w:rsidR="00484377">
        <w:rPr>
          <w:sz w:val="28"/>
          <w:szCs w:val="28"/>
        </w:rPr>
        <w:t>ке и смешивании с вмещающими породами или з</w:t>
      </w:r>
      <w:r w:rsidR="00484377">
        <w:rPr>
          <w:sz w:val="28"/>
          <w:szCs w:val="28"/>
        </w:rPr>
        <w:t>а</w:t>
      </w:r>
      <w:r w:rsidR="00484377">
        <w:rPr>
          <w:sz w:val="28"/>
          <w:szCs w:val="28"/>
        </w:rPr>
        <w:t>кладочным массивом;</w:t>
      </w:r>
    </w:p>
    <w:p w:rsidR="00484377" w:rsidRDefault="00484377" w:rsidP="009E7EF0">
      <w:pPr>
        <w:ind w:left="960" w:hanging="280"/>
        <w:jc w:val="both"/>
        <w:rPr>
          <w:sz w:val="28"/>
          <w:szCs w:val="28"/>
        </w:rPr>
      </w:pPr>
      <w:r>
        <w:rPr>
          <w:sz w:val="28"/>
          <w:szCs w:val="28"/>
        </w:rPr>
        <w:t>- в выработанном пространстве: от смешивания с обрушенными породами при выпуске, на лежачем боку (почве) на уступах, в закладке, на днище блока (магазина);</w:t>
      </w:r>
    </w:p>
    <w:p w:rsidR="0011339D" w:rsidRDefault="00484377" w:rsidP="009E7EF0">
      <w:pPr>
        <w:ind w:left="960" w:hanging="280"/>
        <w:jc w:val="both"/>
        <w:rPr>
          <w:sz w:val="28"/>
          <w:szCs w:val="28"/>
        </w:rPr>
      </w:pPr>
      <w:r>
        <w:rPr>
          <w:sz w:val="28"/>
          <w:szCs w:val="28"/>
        </w:rPr>
        <w:t>- в местах погрузки (по рудному и/или породному бортам), в торцах слоя, ленты, между выемочными лентами, слоями, при разгрузке, складир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вании, сортировке, на транспортных путях предприятия.</w:t>
      </w:r>
    </w:p>
    <w:p w:rsidR="00484377" w:rsidRPr="009E7EF0" w:rsidRDefault="00484377" w:rsidP="0011339D">
      <w:pPr>
        <w:ind w:firstLine="680"/>
        <w:jc w:val="both"/>
        <w:rPr>
          <w:i/>
        </w:rPr>
      </w:pPr>
      <w:r w:rsidRPr="009E7EF0">
        <w:rPr>
          <w:i/>
          <w:u w:val="single"/>
        </w:rPr>
        <w:t>Примечание.</w:t>
      </w:r>
      <w:r w:rsidRPr="009E7EF0">
        <w:rPr>
          <w:i/>
        </w:rPr>
        <w:t xml:space="preserve"> При наличии достаточно обоснованных указаний Ростехнадзора, об</w:t>
      </w:r>
      <w:r w:rsidRPr="009E7EF0">
        <w:rPr>
          <w:i/>
        </w:rPr>
        <w:t>у</w:t>
      </w:r>
      <w:r w:rsidRPr="009E7EF0">
        <w:rPr>
          <w:i/>
        </w:rPr>
        <w:t>словленных применяемой технологией извлечения запасов из недр (скважинная добыча, в</w:t>
      </w:r>
      <w:r w:rsidRPr="009E7EF0">
        <w:rPr>
          <w:i/>
        </w:rPr>
        <w:t>ы</w:t>
      </w:r>
      <w:r w:rsidRPr="009E7EF0">
        <w:rPr>
          <w:i/>
        </w:rPr>
        <w:t>щелачивание и др.) допускается нормирование потерь и по иным местам их о</w:t>
      </w:r>
      <w:r w:rsidRPr="009E7EF0">
        <w:rPr>
          <w:i/>
        </w:rPr>
        <w:t>б</w:t>
      </w:r>
      <w:r w:rsidRPr="009E7EF0">
        <w:rPr>
          <w:i/>
        </w:rPr>
        <w:t>разования.</w:t>
      </w:r>
    </w:p>
    <w:p w:rsidR="00484377" w:rsidRDefault="00484377" w:rsidP="009E7EF0">
      <w:pPr>
        <w:spacing w:before="12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8). Нормирование показателей изменения качества извлекаемых баланс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запасов осуществляется в </w:t>
      </w:r>
      <w:r w:rsidR="00552713">
        <w:rPr>
          <w:sz w:val="28"/>
          <w:szCs w:val="28"/>
        </w:rPr>
        <w:t xml:space="preserve">тех случаях, когда это изменение при принятых технике и </w:t>
      </w:r>
      <w:r>
        <w:rPr>
          <w:sz w:val="28"/>
          <w:szCs w:val="28"/>
        </w:rPr>
        <w:t>технологиях ведения добычных работ может явиться источником возникновения количественных потерь, что отражается в «Методических рек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мендациях …» каждого предприятия.</w:t>
      </w:r>
      <w:r w:rsidR="00552713">
        <w:rPr>
          <w:sz w:val="28"/>
          <w:szCs w:val="28"/>
        </w:rPr>
        <w:t xml:space="preserve"> </w:t>
      </w:r>
    </w:p>
    <w:p w:rsidR="00484377" w:rsidRDefault="00552713" w:rsidP="0011339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 этом допускается использование традиционно существующих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зателей изменения (потери) качества извлекаемых запасов по видам полезных ископаемых таких, как разубоживание, засорение, примешивание, зольность и др. с обязательным обоснованием и использования вместо «К</w:t>
      </w:r>
      <w:r w:rsidRPr="00552713">
        <w:rPr>
          <w:sz w:val="28"/>
          <w:szCs w:val="28"/>
          <w:vertAlign w:val="subscript"/>
        </w:rPr>
        <w:t>кач</w:t>
      </w:r>
      <w:r>
        <w:rPr>
          <w:sz w:val="28"/>
          <w:szCs w:val="28"/>
        </w:rPr>
        <w:t>».</w:t>
      </w:r>
    </w:p>
    <w:p w:rsidR="00552713" w:rsidRDefault="00552713" w:rsidP="009E7EF0">
      <w:pPr>
        <w:spacing w:before="12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9). Рациональная величина полноты и качества разработки запасов поле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ных ископаемых из выемочных единиц устанавл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вается на основе технико-экономических обоснований.</w:t>
      </w:r>
    </w:p>
    <w:p w:rsidR="00552713" w:rsidRDefault="00852727" w:rsidP="0011339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 этом по стратегическим и дефицитным видам полезных ископаемых нормативным показателем считается извлечение из недр (Кн). Он определяется на основе технико-экономического сопоставления вариантов получаемой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были и величины извлекаемых запасов из ВЕ согласно представленной на 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сунке 1 принципиальной схемы, где точка пересечения кривых изменения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были и извлечения из недр соответствует нормативному значению показателя извлечения.</w:t>
      </w:r>
    </w:p>
    <w:p w:rsidR="00F910F1" w:rsidRDefault="00BB66F1" w:rsidP="00472120">
      <w:pPr>
        <w:ind w:firstLine="3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47950" cy="2867025"/>
            <wp:effectExtent l="0" t="0" r="0" b="9525"/>
            <wp:docPr id="21" name="Рисунок 21" descr="рисунок 1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исунок 1н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6" r="5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F1" w:rsidRDefault="00472120" w:rsidP="00472120">
      <w:pPr>
        <w:ind w:firstLine="3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1. Принципиальная схема определения норматива извлечения </w:t>
      </w:r>
      <w:r>
        <w:rPr>
          <w:sz w:val="28"/>
          <w:szCs w:val="28"/>
        </w:rPr>
        <w:br/>
        <w:t>запасов из выемочной единицы</w:t>
      </w:r>
    </w:p>
    <w:p w:rsidR="00F910F1" w:rsidRDefault="00F910F1" w:rsidP="00215A84">
      <w:pPr>
        <w:ind w:firstLine="340"/>
        <w:jc w:val="both"/>
        <w:rPr>
          <w:sz w:val="28"/>
          <w:szCs w:val="28"/>
        </w:rPr>
      </w:pPr>
    </w:p>
    <w:p w:rsidR="00F910F1" w:rsidRDefault="008927B6" w:rsidP="00215A8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Для других видов ТПИ, а также для малых и средних по производственной мощности предприятий при расчете нормативов используется показатель кол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чественных потерь исходя из критерия максимальной прибыли, получаемой с погашаемых запасов.</w:t>
      </w:r>
    </w:p>
    <w:p w:rsidR="008927B6" w:rsidRPr="008927B6" w:rsidRDefault="008927B6" w:rsidP="00215A84">
      <w:pPr>
        <w:ind w:firstLine="340"/>
        <w:jc w:val="both"/>
        <w:rPr>
          <w:i/>
          <w:sz w:val="28"/>
          <w:szCs w:val="28"/>
        </w:rPr>
      </w:pPr>
      <w:r w:rsidRPr="008927B6">
        <w:rPr>
          <w:i/>
          <w:sz w:val="28"/>
          <w:szCs w:val="28"/>
          <w:u w:val="single"/>
        </w:rPr>
        <w:t>Примечание</w:t>
      </w:r>
      <w:r w:rsidRPr="008927B6">
        <w:rPr>
          <w:i/>
          <w:sz w:val="28"/>
          <w:szCs w:val="28"/>
        </w:rPr>
        <w:t xml:space="preserve">. По выемочным единицам </w:t>
      </w:r>
      <w:r w:rsidRPr="008927B6">
        <w:rPr>
          <w:i/>
          <w:sz w:val="28"/>
          <w:szCs w:val="28"/>
          <w:lang w:val="en-US"/>
        </w:rPr>
        <w:t>I</w:t>
      </w:r>
      <w:r w:rsidRPr="008927B6">
        <w:rPr>
          <w:i/>
          <w:sz w:val="28"/>
          <w:szCs w:val="28"/>
        </w:rPr>
        <w:t xml:space="preserve"> - </w:t>
      </w:r>
      <w:r w:rsidRPr="008927B6">
        <w:rPr>
          <w:i/>
          <w:sz w:val="28"/>
          <w:szCs w:val="28"/>
          <w:lang w:val="en-US"/>
        </w:rPr>
        <w:t>III</w:t>
      </w:r>
      <w:r w:rsidRPr="008927B6">
        <w:rPr>
          <w:i/>
          <w:sz w:val="28"/>
          <w:szCs w:val="28"/>
        </w:rPr>
        <w:t xml:space="preserve"> категорий нормативы колич</w:t>
      </w:r>
      <w:r w:rsidRPr="008927B6">
        <w:rPr>
          <w:i/>
          <w:sz w:val="28"/>
          <w:szCs w:val="28"/>
        </w:rPr>
        <w:t>е</w:t>
      </w:r>
      <w:r w:rsidRPr="008927B6">
        <w:rPr>
          <w:i/>
          <w:sz w:val="28"/>
          <w:szCs w:val="28"/>
        </w:rPr>
        <w:t>ственных потерь исчисляются по полезному комп</w:t>
      </w:r>
      <w:r w:rsidRPr="008927B6">
        <w:rPr>
          <w:i/>
          <w:sz w:val="28"/>
          <w:szCs w:val="28"/>
        </w:rPr>
        <w:t>о</w:t>
      </w:r>
      <w:r w:rsidRPr="008927B6">
        <w:rPr>
          <w:i/>
          <w:sz w:val="28"/>
          <w:szCs w:val="28"/>
        </w:rPr>
        <w:t>ненту.</w:t>
      </w:r>
    </w:p>
    <w:p w:rsidR="008927B6" w:rsidRDefault="008927B6" w:rsidP="00215A8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10). При изменении одного из исходных показателей (качество запасов, ц</w:t>
      </w:r>
      <w:r w:rsidRPr="008927B6">
        <w:rPr>
          <w:sz w:val="28"/>
          <w:szCs w:val="28"/>
        </w:rPr>
        <w:t>ена продукции</w:t>
      </w:r>
      <w:r>
        <w:rPr>
          <w:sz w:val="28"/>
          <w:szCs w:val="28"/>
        </w:rPr>
        <w:t xml:space="preserve"> и пр.) более чем на 15% нормативы подлежат корректировке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следующему согласованию.</w:t>
      </w:r>
    </w:p>
    <w:p w:rsidR="008927B6" w:rsidRPr="008927B6" w:rsidRDefault="008927B6" w:rsidP="008927B6">
      <w:pPr>
        <w:ind w:firstLine="709"/>
        <w:jc w:val="both"/>
        <w:rPr>
          <w:i/>
          <w:sz w:val="28"/>
          <w:szCs w:val="28"/>
        </w:rPr>
      </w:pPr>
      <w:r w:rsidRPr="008927B6">
        <w:rPr>
          <w:i/>
          <w:sz w:val="28"/>
          <w:szCs w:val="28"/>
          <w:u w:val="single"/>
        </w:rPr>
        <w:t>Примечание.</w:t>
      </w:r>
      <w:r w:rsidRPr="008927B6">
        <w:rPr>
          <w:i/>
          <w:sz w:val="28"/>
          <w:szCs w:val="28"/>
        </w:rPr>
        <w:t xml:space="preserve"> Время, затрачиваемое на изменение нормативов не должно превышать 30 дней с момента возникновения н</w:t>
      </w:r>
      <w:r w:rsidRPr="008927B6">
        <w:rPr>
          <w:i/>
          <w:sz w:val="28"/>
          <w:szCs w:val="28"/>
        </w:rPr>
        <w:t>о</w:t>
      </w:r>
      <w:r w:rsidRPr="008927B6">
        <w:rPr>
          <w:i/>
          <w:sz w:val="28"/>
          <w:szCs w:val="28"/>
        </w:rPr>
        <w:t>вых условий разработки ВЕ. Все принятые корректировки в недельный срок заносятся в Книгу учета (см. Приложение Форма 2).</w:t>
      </w:r>
    </w:p>
    <w:p w:rsidR="008927B6" w:rsidRDefault="008927B6" w:rsidP="00215A84">
      <w:pPr>
        <w:ind w:firstLine="340"/>
        <w:jc w:val="both"/>
        <w:rPr>
          <w:sz w:val="28"/>
          <w:szCs w:val="28"/>
        </w:rPr>
      </w:pPr>
    </w:p>
    <w:p w:rsidR="008927B6" w:rsidRPr="00C301FF" w:rsidRDefault="00C301FF" w:rsidP="008927B6">
      <w:pPr>
        <w:jc w:val="center"/>
        <w:rPr>
          <w:b/>
          <w:caps/>
          <w:sz w:val="28"/>
          <w:szCs w:val="28"/>
        </w:rPr>
      </w:pPr>
      <w:r w:rsidRPr="00C301FF">
        <w:rPr>
          <w:b/>
          <w:caps/>
          <w:sz w:val="28"/>
          <w:szCs w:val="28"/>
        </w:rPr>
        <w:t>9</w:t>
      </w:r>
      <w:r w:rsidR="008927B6" w:rsidRPr="00C301FF">
        <w:rPr>
          <w:b/>
          <w:caps/>
          <w:sz w:val="28"/>
          <w:szCs w:val="28"/>
        </w:rPr>
        <w:t xml:space="preserve">. Планирование показателей полноты и качества </w:t>
      </w:r>
      <w:r w:rsidR="008927B6" w:rsidRPr="00C301FF">
        <w:rPr>
          <w:b/>
          <w:caps/>
          <w:sz w:val="28"/>
          <w:szCs w:val="28"/>
        </w:rPr>
        <w:br/>
        <w:t>разработки месторождений ТПИ</w:t>
      </w:r>
    </w:p>
    <w:p w:rsidR="008927B6" w:rsidRDefault="008927B6" w:rsidP="008927B6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1). Деятельность горного предприятия по полноте и качеству разработки месторождения ТПИ оценивается по показателю «Кн» – коэффициенту извл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из недр – с учетом соблюдения требований по полноте и комплексности освоения природно-ресурсного потенциала участка недр.</w:t>
      </w:r>
    </w:p>
    <w:p w:rsidR="008927B6" w:rsidRDefault="008927B6" w:rsidP="0089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2). Первоначальные значения показателя «Кн» рассчитываются при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проекта по выделенным геологическим блокам и впоследствии могут быть откорректированы в процессе составления годовых планов ведения 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работ.</w:t>
      </w:r>
    </w:p>
    <w:p w:rsidR="008927B6" w:rsidRDefault="008927B6" w:rsidP="0089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3). Допускаемое отклонение «Кн» от проектных значений в стороны его уменьшения обосновываются в пояснительной записке с прилагаемыми граф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ческим и табличными документами, подписанными геологом, маркшейдером и главным инженером предприятия, а также непосредственными исполнителями документов.</w:t>
      </w:r>
    </w:p>
    <w:p w:rsidR="008927B6" w:rsidRDefault="008927B6" w:rsidP="0089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4). Плановые показатели полноты и качества разработки месторождений ТПИ отражаются:</w:t>
      </w:r>
    </w:p>
    <w:p w:rsidR="008927B6" w:rsidRDefault="008927B6" w:rsidP="0089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генеральных схемах (программах) освоения месторождения;</w:t>
      </w:r>
    </w:p>
    <w:p w:rsidR="008927B6" w:rsidRDefault="008927B6" w:rsidP="0089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годовых планах ведения горных работ.</w:t>
      </w:r>
    </w:p>
    <w:p w:rsidR="008927B6" w:rsidRDefault="008927B6" w:rsidP="0089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5). Ориентировочно формирование планов производится в соответствии с Формой 3 (см. Приложения).</w:t>
      </w:r>
    </w:p>
    <w:p w:rsidR="008927B6" w:rsidRDefault="008927B6" w:rsidP="0089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6). Корректируемый по отчетным периодам план полноты и качества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работки месторождения является статистическим документом, характеризу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степень выполнения установленных параметров и динамику их изменения на срок разработки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сторождения.</w:t>
      </w:r>
    </w:p>
    <w:p w:rsidR="004F347C" w:rsidRDefault="004F347C" w:rsidP="008927B6">
      <w:pPr>
        <w:ind w:firstLine="709"/>
        <w:jc w:val="both"/>
        <w:rPr>
          <w:sz w:val="28"/>
          <w:szCs w:val="28"/>
        </w:rPr>
      </w:pPr>
    </w:p>
    <w:p w:rsidR="008927B6" w:rsidRPr="00C301FF" w:rsidRDefault="00C301FF" w:rsidP="008927B6">
      <w:pPr>
        <w:jc w:val="center"/>
        <w:rPr>
          <w:b/>
          <w:caps/>
          <w:sz w:val="28"/>
          <w:szCs w:val="28"/>
        </w:rPr>
      </w:pPr>
      <w:r w:rsidRPr="00C301FF">
        <w:rPr>
          <w:b/>
          <w:caps/>
          <w:sz w:val="28"/>
          <w:szCs w:val="28"/>
        </w:rPr>
        <w:t>10</w:t>
      </w:r>
      <w:r w:rsidR="008927B6" w:rsidRPr="00C301FF">
        <w:rPr>
          <w:b/>
          <w:caps/>
          <w:sz w:val="28"/>
          <w:szCs w:val="28"/>
        </w:rPr>
        <w:t>. Учет и отчетность</w:t>
      </w:r>
    </w:p>
    <w:p w:rsidR="008927B6" w:rsidRDefault="008927B6" w:rsidP="008927B6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1). Учет полноты и качества разработки месторождений ТПИ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на двух уровнях: внурипроизводственном и в целом по предприятию.</w:t>
      </w:r>
    </w:p>
    <w:p w:rsidR="008927B6" w:rsidRDefault="008927B6" w:rsidP="0089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2). Внутрипроизводственный учет является первичным и выражает 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чину нормативных и фактических показателей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личественных и качественных потерь (изменений качества) по отдельным выемочным единицам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Формой 2 (см. Приложени</w:t>
      </w:r>
      <w:r w:rsidR="00580698">
        <w:rPr>
          <w:sz w:val="28"/>
          <w:szCs w:val="28"/>
        </w:rPr>
        <w:t>е)</w:t>
      </w:r>
      <w:r>
        <w:rPr>
          <w:sz w:val="28"/>
          <w:szCs w:val="28"/>
        </w:rPr>
        <w:t>. На основе первичного учета производятся налоговые начисления за нормативные потер</w:t>
      </w:r>
      <w:r w:rsidR="00580698">
        <w:rPr>
          <w:sz w:val="28"/>
          <w:szCs w:val="28"/>
        </w:rPr>
        <w:t>и, в т.ч. и за сверхнорм</w:t>
      </w:r>
      <w:r w:rsidR="00580698">
        <w:rPr>
          <w:sz w:val="28"/>
          <w:szCs w:val="28"/>
        </w:rPr>
        <w:t>а</w:t>
      </w:r>
      <w:r w:rsidR="00580698">
        <w:rPr>
          <w:sz w:val="28"/>
          <w:szCs w:val="28"/>
        </w:rPr>
        <w:t>тивные.</w:t>
      </w:r>
    </w:p>
    <w:p w:rsidR="008927B6" w:rsidRDefault="008927B6" w:rsidP="0089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0698">
        <w:rPr>
          <w:sz w:val="28"/>
          <w:szCs w:val="28"/>
        </w:rPr>
        <w:t>)</w:t>
      </w:r>
      <w:r>
        <w:rPr>
          <w:sz w:val="28"/>
          <w:szCs w:val="28"/>
        </w:rPr>
        <w:t>. В целом по горному предприятию учитывается плановое и 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ское извлечение полезных ископаемых (полезных компонентов) из недр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Формы 3 </w:t>
      </w:r>
      <w:r w:rsidR="00580698">
        <w:rPr>
          <w:sz w:val="28"/>
          <w:szCs w:val="28"/>
        </w:rPr>
        <w:t>(см.</w:t>
      </w:r>
      <w:r>
        <w:rPr>
          <w:sz w:val="28"/>
          <w:szCs w:val="28"/>
        </w:rPr>
        <w:t xml:space="preserve"> Приложени</w:t>
      </w:r>
      <w:r w:rsidR="00580698">
        <w:rPr>
          <w:sz w:val="28"/>
          <w:szCs w:val="28"/>
        </w:rPr>
        <w:t>е)</w:t>
      </w:r>
      <w:r>
        <w:rPr>
          <w:sz w:val="28"/>
          <w:szCs w:val="28"/>
        </w:rPr>
        <w:t>.</w:t>
      </w:r>
    </w:p>
    <w:p w:rsidR="008927B6" w:rsidRPr="009E7EF0" w:rsidRDefault="008927B6" w:rsidP="008927B6">
      <w:pPr>
        <w:ind w:firstLine="709"/>
        <w:jc w:val="both"/>
        <w:rPr>
          <w:i/>
          <w:u w:val="single"/>
        </w:rPr>
      </w:pPr>
      <w:r w:rsidRPr="009E7EF0">
        <w:rPr>
          <w:i/>
          <w:u w:val="single"/>
        </w:rPr>
        <w:t xml:space="preserve">Примечание. </w:t>
      </w:r>
    </w:p>
    <w:p w:rsidR="008927B6" w:rsidRPr="009E7EF0" w:rsidRDefault="008927B6" w:rsidP="008927B6">
      <w:pPr>
        <w:ind w:firstLine="709"/>
        <w:jc w:val="both"/>
        <w:rPr>
          <w:i/>
        </w:rPr>
      </w:pPr>
      <w:r w:rsidRPr="009E7EF0">
        <w:rPr>
          <w:i/>
        </w:rPr>
        <w:t>1) При наличии стадии первичного обогащения добытого минерального сырья она выделяется в отдельную графу «Извл</w:t>
      </w:r>
      <w:r w:rsidRPr="009E7EF0">
        <w:rPr>
          <w:i/>
        </w:rPr>
        <w:t>е</w:t>
      </w:r>
      <w:r w:rsidRPr="009E7EF0">
        <w:rPr>
          <w:i/>
        </w:rPr>
        <w:t>чение полезных компонентов при обогащении».</w:t>
      </w:r>
    </w:p>
    <w:p w:rsidR="008927B6" w:rsidRPr="009E7EF0" w:rsidRDefault="008927B6" w:rsidP="008927B6">
      <w:pPr>
        <w:ind w:firstLine="709"/>
        <w:jc w:val="both"/>
        <w:rPr>
          <w:i/>
        </w:rPr>
      </w:pPr>
      <w:r w:rsidRPr="009E7EF0">
        <w:rPr>
          <w:i/>
        </w:rPr>
        <w:t>2) Для способов освоения месторождения, объединенных в один процесс извлечения полезного ископаемого (полезного компонента) из недр (скважинное извлечение серы, жел</w:t>
      </w:r>
      <w:r w:rsidRPr="009E7EF0">
        <w:rPr>
          <w:i/>
        </w:rPr>
        <w:t>е</w:t>
      </w:r>
      <w:r w:rsidRPr="009E7EF0">
        <w:rPr>
          <w:i/>
        </w:rPr>
        <w:t>за и пр.) устанавливается один показатель – коэффиц</w:t>
      </w:r>
      <w:r w:rsidRPr="009E7EF0">
        <w:rPr>
          <w:i/>
        </w:rPr>
        <w:t>и</w:t>
      </w:r>
      <w:r w:rsidRPr="009E7EF0">
        <w:rPr>
          <w:i/>
        </w:rPr>
        <w:t>ент извлечения из недр.</w:t>
      </w:r>
    </w:p>
    <w:p w:rsidR="008927B6" w:rsidRPr="009E7EF0" w:rsidRDefault="008927B6" w:rsidP="008927B6">
      <w:pPr>
        <w:ind w:firstLine="709"/>
        <w:jc w:val="both"/>
        <w:rPr>
          <w:i/>
        </w:rPr>
      </w:pPr>
      <w:r w:rsidRPr="009E7EF0">
        <w:rPr>
          <w:i/>
        </w:rPr>
        <w:t>К внутрипроизводственному учету, не подлежащему официальной отчетности, о</w:t>
      </w:r>
      <w:r w:rsidRPr="009E7EF0">
        <w:rPr>
          <w:i/>
        </w:rPr>
        <w:t>т</w:t>
      </w:r>
      <w:r w:rsidRPr="009E7EF0">
        <w:rPr>
          <w:i/>
        </w:rPr>
        <w:t>носится учет технологических норм</w:t>
      </w:r>
      <w:r w:rsidRPr="009E7EF0">
        <w:rPr>
          <w:i/>
        </w:rPr>
        <w:t>а</w:t>
      </w:r>
      <w:r w:rsidRPr="009E7EF0">
        <w:rPr>
          <w:i/>
        </w:rPr>
        <w:t>тивов соблюдения основных параметров разработки ВЕ, влияющих на полнот</w:t>
      </w:r>
      <w:r w:rsidR="00580698" w:rsidRPr="009E7EF0">
        <w:rPr>
          <w:i/>
        </w:rPr>
        <w:t>у и качество извлекаемых з</w:t>
      </w:r>
      <w:r w:rsidR="00580698" w:rsidRPr="009E7EF0">
        <w:rPr>
          <w:i/>
        </w:rPr>
        <w:t>а</w:t>
      </w:r>
      <w:r w:rsidR="00580698" w:rsidRPr="009E7EF0">
        <w:rPr>
          <w:i/>
        </w:rPr>
        <w:t>пасов</w:t>
      </w:r>
      <w:r w:rsidRPr="009E7EF0">
        <w:rPr>
          <w:i/>
        </w:rPr>
        <w:t>.</w:t>
      </w:r>
    </w:p>
    <w:p w:rsidR="008927B6" w:rsidRDefault="00580698" w:rsidP="0089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4). </w:t>
      </w:r>
      <w:r w:rsidR="008927B6">
        <w:rPr>
          <w:sz w:val="28"/>
          <w:szCs w:val="28"/>
        </w:rPr>
        <w:t>Учет производится геолого-маркшейдерской службой предприятия. Его результаты заносятся в журнал «Учет выполнения технологических норм</w:t>
      </w:r>
      <w:r w:rsidR="008927B6">
        <w:rPr>
          <w:sz w:val="28"/>
          <w:szCs w:val="28"/>
        </w:rPr>
        <w:t>а</w:t>
      </w:r>
      <w:r w:rsidR="008927B6">
        <w:rPr>
          <w:sz w:val="28"/>
          <w:szCs w:val="28"/>
        </w:rPr>
        <w:t>тивов» по каждой ВЕ или группе ВЕ со схожими (аналогичными) горно-геологическими, технико-технологическими</w:t>
      </w:r>
      <w:r w:rsidR="008927B6" w:rsidRPr="00CB5B3B">
        <w:rPr>
          <w:sz w:val="28"/>
          <w:szCs w:val="28"/>
        </w:rPr>
        <w:t xml:space="preserve"> </w:t>
      </w:r>
      <w:r w:rsidR="008927B6">
        <w:rPr>
          <w:sz w:val="28"/>
          <w:szCs w:val="28"/>
        </w:rPr>
        <w:t>и организационно-техническими условиями разработки ВЕ. Например, технологический норматив по бур</w:t>
      </w:r>
      <w:r w:rsidR="008927B6">
        <w:rPr>
          <w:sz w:val="28"/>
          <w:szCs w:val="28"/>
        </w:rPr>
        <w:t>о</w:t>
      </w:r>
      <w:r w:rsidR="008927B6">
        <w:rPr>
          <w:sz w:val="28"/>
          <w:szCs w:val="28"/>
        </w:rPr>
        <w:t>взрывным работам или технологический норматив по выпуску руды из обр</w:t>
      </w:r>
      <w:r w:rsidR="008927B6">
        <w:rPr>
          <w:sz w:val="28"/>
          <w:szCs w:val="28"/>
        </w:rPr>
        <w:t>у</w:t>
      </w:r>
      <w:r w:rsidR="008927B6">
        <w:rPr>
          <w:sz w:val="28"/>
          <w:szCs w:val="28"/>
        </w:rPr>
        <w:t>шенных блоков и т.д. Порядок и контроль за технол</w:t>
      </w:r>
      <w:r w:rsidR="008927B6">
        <w:rPr>
          <w:sz w:val="28"/>
          <w:szCs w:val="28"/>
        </w:rPr>
        <w:t>о</w:t>
      </w:r>
      <w:r w:rsidR="008927B6">
        <w:rPr>
          <w:sz w:val="28"/>
          <w:szCs w:val="28"/>
        </w:rPr>
        <w:t>гическими нормативами возлагается на службы ОТК предприятия и руководство горными работами (начальник участка, сменные мастера) в соответствии с организационной структ</w:t>
      </w:r>
      <w:r w:rsidR="008927B6">
        <w:rPr>
          <w:sz w:val="28"/>
          <w:szCs w:val="28"/>
        </w:rPr>
        <w:t>у</w:t>
      </w:r>
      <w:r w:rsidR="008927B6">
        <w:rPr>
          <w:sz w:val="28"/>
          <w:szCs w:val="28"/>
        </w:rPr>
        <w:t>рой компании, ее подразделений.</w:t>
      </w:r>
    </w:p>
    <w:p w:rsidR="008927B6" w:rsidRDefault="008927B6" w:rsidP="0089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80698">
        <w:rPr>
          <w:sz w:val="28"/>
          <w:szCs w:val="28"/>
        </w:rPr>
        <w:t>)</w:t>
      </w:r>
      <w:r>
        <w:rPr>
          <w:sz w:val="28"/>
          <w:szCs w:val="28"/>
        </w:rPr>
        <w:t>. Журнал «Учета выполнения технологических нормативов» является внутрипроизводственным отчетным документом</w:t>
      </w:r>
      <w:r w:rsidR="00580698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предоставляющим при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дении проверок государственными контрольно-надзорными органами.</w:t>
      </w:r>
    </w:p>
    <w:p w:rsidR="008927B6" w:rsidRDefault="008927B6" w:rsidP="0089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Журнал ведется в течение всего периода отработки ВЕ и может быть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нулирован по окончании добычных работ при наличии утвержденного акта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гашения запасов ВЕ.</w:t>
      </w:r>
    </w:p>
    <w:p w:rsidR="00580698" w:rsidRDefault="00580698" w:rsidP="008927B6">
      <w:pPr>
        <w:ind w:firstLine="709"/>
        <w:jc w:val="both"/>
        <w:rPr>
          <w:sz w:val="28"/>
          <w:szCs w:val="28"/>
        </w:rPr>
      </w:pPr>
    </w:p>
    <w:p w:rsidR="008927B6" w:rsidRPr="00C301FF" w:rsidRDefault="00C301FF" w:rsidP="008927B6">
      <w:pPr>
        <w:jc w:val="center"/>
        <w:rPr>
          <w:b/>
          <w:caps/>
          <w:sz w:val="28"/>
          <w:szCs w:val="28"/>
        </w:rPr>
      </w:pPr>
      <w:r w:rsidRPr="00C301FF">
        <w:rPr>
          <w:b/>
          <w:caps/>
          <w:sz w:val="28"/>
          <w:szCs w:val="28"/>
        </w:rPr>
        <w:t>11</w:t>
      </w:r>
      <w:r w:rsidR="008927B6" w:rsidRPr="00C301FF">
        <w:rPr>
          <w:b/>
          <w:caps/>
          <w:sz w:val="28"/>
          <w:szCs w:val="28"/>
        </w:rPr>
        <w:t xml:space="preserve">. Особенности налогообложения при разработке </w:t>
      </w:r>
      <w:r w:rsidR="008927B6" w:rsidRPr="00C301FF">
        <w:rPr>
          <w:b/>
          <w:caps/>
          <w:sz w:val="28"/>
          <w:szCs w:val="28"/>
        </w:rPr>
        <w:br/>
        <w:t>месторождений ТПИ</w:t>
      </w:r>
    </w:p>
    <w:p w:rsidR="008927B6" w:rsidRDefault="008927B6" w:rsidP="008927B6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развитии действующего порядка взимания налога при добыче твердых полезных ископаемых (НДПИ) предусматривается следующая схема его упл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ты:</w:t>
      </w:r>
    </w:p>
    <w:p w:rsidR="008927B6" w:rsidRDefault="008927B6" w:rsidP="0089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0698">
        <w:rPr>
          <w:sz w:val="28"/>
          <w:szCs w:val="28"/>
        </w:rPr>
        <w:t>)</w:t>
      </w:r>
      <w:r>
        <w:rPr>
          <w:sz w:val="28"/>
          <w:szCs w:val="28"/>
        </w:rPr>
        <w:t xml:space="preserve">. При добыче полезного ископаемого из ВЕ </w:t>
      </w:r>
      <w:r w:rsidRPr="00D82CF4">
        <w:rPr>
          <w:b/>
          <w:i/>
          <w:sz w:val="28"/>
          <w:szCs w:val="28"/>
        </w:rPr>
        <w:t>налог выплачивается в полном объеме только по окончании выемки зап</w:t>
      </w:r>
      <w:r w:rsidRPr="00D82CF4">
        <w:rPr>
          <w:b/>
          <w:i/>
          <w:sz w:val="28"/>
          <w:szCs w:val="28"/>
        </w:rPr>
        <w:t>а</w:t>
      </w:r>
      <w:r w:rsidRPr="00D82CF4">
        <w:rPr>
          <w:b/>
          <w:i/>
          <w:sz w:val="28"/>
          <w:szCs w:val="28"/>
        </w:rPr>
        <w:t>сов, содержащихся в ВЕ, что подтверждается соответствующим актом о погашении запасов ВЕ</w:t>
      </w:r>
      <w:r>
        <w:rPr>
          <w:sz w:val="28"/>
          <w:szCs w:val="28"/>
        </w:rPr>
        <w:t>, согласованным с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трольно-надзорным органом.</w:t>
      </w:r>
    </w:p>
    <w:p w:rsidR="008927B6" w:rsidRDefault="008927B6" w:rsidP="0089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когда производится помесячная уплата налога, а ВЕ разрабат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вается более длительный период времени, предприятие выплачивает аванс,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считанный на величину добытого полезного ископаемого с учетом его качества (для руд – на усло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ный металл) и утвержденных нормативов потерь для данной ВЕ. Окончательная сумма налога определяется по завершении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бычных работ, оформления и утверждения акта о списании запасов ВЕ.</w:t>
      </w:r>
    </w:p>
    <w:p w:rsidR="008927B6" w:rsidRDefault="008927B6" w:rsidP="00892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0698">
        <w:rPr>
          <w:sz w:val="28"/>
          <w:szCs w:val="28"/>
        </w:rPr>
        <w:t>)</w:t>
      </w:r>
      <w:r>
        <w:rPr>
          <w:sz w:val="28"/>
          <w:szCs w:val="28"/>
        </w:rPr>
        <w:t>. Исчисление НДПИ осуществляется на погашаемые запасы ТПИ</w:t>
      </w:r>
      <w:r w:rsidR="00580698">
        <w:rPr>
          <w:sz w:val="28"/>
          <w:szCs w:val="28"/>
        </w:rPr>
        <w:t>.</w:t>
      </w:r>
    </w:p>
    <w:p w:rsidR="00580698" w:rsidRDefault="00580698" w:rsidP="008927B6">
      <w:pPr>
        <w:ind w:firstLine="709"/>
        <w:jc w:val="both"/>
        <w:rPr>
          <w:sz w:val="28"/>
          <w:szCs w:val="28"/>
        </w:rPr>
      </w:pPr>
    </w:p>
    <w:p w:rsidR="00580698" w:rsidRDefault="00580698" w:rsidP="008927B6">
      <w:pPr>
        <w:ind w:firstLine="709"/>
        <w:jc w:val="both"/>
        <w:rPr>
          <w:sz w:val="28"/>
          <w:szCs w:val="28"/>
        </w:rPr>
      </w:pPr>
    </w:p>
    <w:p w:rsidR="008927B6" w:rsidRDefault="008927B6" w:rsidP="008927B6">
      <w:pPr>
        <w:rPr>
          <w:sz w:val="28"/>
          <w:szCs w:val="28"/>
        </w:rPr>
      </w:pPr>
    </w:p>
    <w:p w:rsidR="008927B6" w:rsidRPr="0020251C" w:rsidRDefault="008927B6" w:rsidP="008927B6">
      <w:pPr>
        <w:rPr>
          <w:sz w:val="28"/>
          <w:szCs w:val="28"/>
        </w:rPr>
      </w:pPr>
    </w:p>
    <w:p w:rsidR="008927B6" w:rsidRDefault="008927B6" w:rsidP="00215A84">
      <w:pPr>
        <w:ind w:firstLine="340"/>
        <w:jc w:val="both"/>
        <w:rPr>
          <w:sz w:val="28"/>
          <w:szCs w:val="28"/>
        </w:rPr>
      </w:pPr>
    </w:p>
    <w:p w:rsidR="008927B6" w:rsidRDefault="008927B6" w:rsidP="00215A84">
      <w:pPr>
        <w:ind w:firstLine="340"/>
        <w:jc w:val="both"/>
        <w:rPr>
          <w:sz w:val="28"/>
          <w:szCs w:val="28"/>
        </w:rPr>
      </w:pPr>
    </w:p>
    <w:p w:rsidR="008927B6" w:rsidRPr="0011339D" w:rsidRDefault="008927B6" w:rsidP="00215A84">
      <w:pPr>
        <w:ind w:firstLine="340"/>
        <w:jc w:val="both"/>
        <w:rPr>
          <w:sz w:val="28"/>
          <w:szCs w:val="28"/>
        </w:rPr>
      </w:pPr>
    </w:p>
    <w:p w:rsidR="00AF4DE2" w:rsidRPr="00C301FF" w:rsidRDefault="00AF4DE2" w:rsidP="00482AC3">
      <w:pPr>
        <w:spacing w:before="120" w:after="120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C301FF">
        <w:rPr>
          <w:b/>
          <w:caps/>
          <w:sz w:val="28"/>
          <w:szCs w:val="28"/>
        </w:rPr>
        <w:lastRenderedPageBreak/>
        <w:t>Заключение</w:t>
      </w:r>
    </w:p>
    <w:p w:rsidR="00522FB5" w:rsidRDefault="00522FB5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выполненной </w:t>
      </w:r>
      <w:r w:rsidR="00AF4DE2">
        <w:rPr>
          <w:sz w:val="28"/>
          <w:szCs w:val="28"/>
        </w:rPr>
        <w:t xml:space="preserve">НИР </w:t>
      </w:r>
      <w:r>
        <w:rPr>
          <w:sz w:val="28"/>
          <w:szCs w:val="28"/>
        </w:rPr>
        <w:t>подготовлен проект «Методического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ководства по определению, оценке, нормированию и учету показателей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и качества разработки месторождений твердых полезных ископаемых». В его основу положены «Типовые методические указания по определению,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мированию и технико-экономической оценке потерь твердых полезных ископ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емых при их добыче» (сокращенно ТМУ), сохранившие свою легитимность и практическую значимость по сей день, однако в связи с новыми экономическ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 условиями и накопившимся более 40-летним опытом применения ТМУ в горном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стве, возникла необходимость </w:t>
      </w:r>
      <w:r w:rsidR="00AF4DE2">
        <w:rPr>
          <w:sz w:val="28"/>
          <w:szCs w:val="28"/>
        </w:rPr>
        <w:t xml:space="preserve">корректировки </w:t>
      </w:r>
      <w:r>
        <w:rPr>
          <w:sz w:val="28"/>
          <w:szCs w:val="28"/>
        </w:rPr>
        <w:t>ряда основных положений. В их числе:</w:t>
      </w:r>
    </w:p>
    <w:p w:rsidR="00522FB5" w:rsidRDefault="00522FB5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F4DE2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классификаци</w:t>
      </w:r>
      <w:r w:rsidR="00AF4DE2">
        <w:rPr>
          <w:sz w:val="28"/>
          <w:szCs w:val="28"/>
        </w:rPr>
        <w:t>ю</w:t>
      </w:r>
      <w:r>
        <w:rPr>
          <w:sz w:val="28"/>
          <w:szCs w:val="28"/>
        </w:rPr>
        <w:t xml:space="preserve"> эксплуатационных потерь. В ее новой редакции общешахтные потери предлагается считать не потерями, а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 неактивными промышленными запасами, подлежащими выемке при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гашении целиков общешахтного назначения</w:t>
      </w:r>
      <w:r w:rsidR="00AF4DE2">
        <w:rPr>
          <w:sz w:val="28"/>
          <w:szCs w:val="28"/>
        </w:rPr>
        <w:t xml:space="preserve">. </w:t>
      </w:r>
      <w:r>
        <w:rPr>
          <w:sz w:val="28"/>
          <w:szCs w:val="28"/>
        </w:rPr>
        <w:t>В отдельный класс выделены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тери у геологических нарушений с дифференциацией на группы и виды в 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симости от характера нарушений и типа трещин, поддающихся количественной оценке. Другие виды потерь по месту их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оставлены без изменения</w:t>
      </w:r>
      <w:r w:rsidR="00B60A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F4DE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ТМУ;</w:t>
      </w:r>
    </w:p>
    <w:p w:rsidR="00522FB5" w:rsidRDefault="00AF4DE2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2FB5">
        <w:rPr>
          <w:sz w:val="28"/>
          <w:szCs w:val="28"/>
        </w:rPr>
        <w:t>) Все показатели полноты и качества разработки месторождений ТПИ разделены на группы:</w:t>
      </w:r>
    </w:p>
    <w:p w:rsidR="00522FB5" w:rsidRDefault="00522FB5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проектные, плановые, нормативные и фактические потери в натурал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и стоимостном выражении;</w:t>
      </w:r>
    </w:p>
    <w:p w:rsidR="00522FB5" w:rsidRDefault="00522FB5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количественные потери и показатели изменения качества извлекаемого полезного ископаемого (потери качества) по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дельным выемочным единицам;</w:t>
      </w:r>
    </w:p>
    <w:p w:rsidR="00522FB5" w:rsidRDefault="00522FB5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показатели извлечения полезных ископаемых из недр.</w:t>
      </w:r>
    </w:p>
    <w:p w:rsidR="00522FB5" w:rsidRDefault="00AF4DE2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2FB5">
        <w:rPr>
          <w:sz w:val="28"/>
          <w:szCs w:val="28"/>
        </w:rPr>
        <w:t>) Уточнены понятия количественных и качественных потерь, возника</w:t>
      </w:r>
      <w:r w:rsidR="00522FB5">
        <w:rPr>
          <w:sz w:val="28"/>
          <w:szCs w:val="28"/>
        </w:rPr>
        <w:t>ю</w:t>
      </w:r>
      <w:r w:rsidR="00522FB5">
        <w:rPr>
          <w:sz w:val="28"/>
          <w:szCs w:val="28"/>
        </w:rPr>
        <w:t>щих при добыче, и показатель «извлечения из недр».</w:t>
      </w:r>
    </w:p>
    <w:p w:rsidR="00522FB5" w:rsidRDefault="00522FB5" w:rsidP="00215A84">
      <w:pPr>
        <w:ind w:firstLine="709"/>
        <w:jc w:val="both"/>
        <w:rPr>
          <w:sz w:val="28"/>
          <w:szCs w:val="28"/>
        </w:rPr>
      </w:pPr>
      <w:r w:rsidRPr="00C640EA">
        <w:rPr>
          <w:sz w:val="28"/>
          <w:szCs w:val="28"/>
          <w:u w:val="single"/>
        </w:rPr>
        <w:t>К количественным</w:t>
      </w:r>
      <w:r>
        <w:rPr>
          <w:sz w:val="28"/>
          <w:szCs w:val="28"/>
        </w:rPr>
        <w:t xml:space="preserve"> относятся </w:t>
      </w:r>
      <w:r w:rsidRPr="00C640EA">
        <w:rPr>
          <w:sz w:val="28"/>
          <w:szCs w:val="28"/>
          <w:u w:val="single"/>
        </w:rPr>
        <w:t>потери балансовых запасов</w:t>
      </w:r>
      <w:r>
        <w:rPr>
          <w:sz w:val="28"/>
          <w:szCs w:val="28"/>
        </w:rPr>
        <w:t xml:space="preserve"> полезного иск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паемого и/или полезных компонентов,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щихся </w:t>
      </w:r>
      <w:r w:rsidRPr="00C640EA">
        <w:rPr>
          <w:sz w:val="28"/>
          <w:szCs w:val="28"/>
          <w:u w:val="single"/>
        </w:rPr>
        <w:t>в выемочных участках – выемочных единицах</w:t>
      </w:r>
      <w:r>
        <w:rPr>
          <w:sz w:val="28"/>
          <w:szCs w:val="28"/>
        </w:rPr>
        <w:t>. Понятие выемочной единицы рассмотрено и детализир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вано, введены количественные и качественные признаки </w:t>
      </w:r>
      <w:r w:rsidRPr="00B60A9A">
        <w:rPr>
          <w:sz w:val="28"/>
          <w:szCs w:val="28"/>
          <w:u w:val="single"/>
        </w:rPr>
        <w:t>геологической и ге</w:t>
      </w:r>
      <w:r w:rsidRPr="00B60A9A">
        <w:rPr>
          <w:sz w:val="28"/>
          <w:szCs w:val="28"/>
          <w:u w:val="single"/>
        </w:rPr>
        <w:t>о</w:t>
      </w:r>
      <w:r w:rsidRPr="00B60A9A">
        <w:rPr>
          <w:sz w:val="28"/>
          <w:szCs w:val="28"/>
          <w:u w:val="single"/>
        </w:rPr>
        <w:t>технологической однородности.</w:t>
      </w:r>
      <w:r>
        <w:rPr>
          <w:sz w:val="28"/>
          <w:szCs w:val="28"/>
        </w:rPr>
        <w:t xml:space="preserve"> При определении геологической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нородности – первичный признак – используется существующее деление месторождений на 4 группы сложности их строения.</w:t>
      </w:r>
    </w:p>
    <w:p w:rsidR="00522FB5" w:rsidRDefault="00522FB5" w:rsidP="00215A84">
      <w:pPr>
        <w:ind w:firstLine="709"/>
        <w:jc w:val="both"/>
        <w:rPr>
          <w:sz w:val="28"/>
          <w:szCs w:val="28"/>
        </w:rPr>
      </w:pPr>
      <w:r w:rsidRPr="003617F2">
        <w:rPr>
          <w:sz w:val="28"/>
          <w:szCs w:val="28"/>
          <w:u w:val="single"/>
        </w:rPr>
        <w:t>Показатели качественных потерь</w:t>
      </w:r>
      <w:r>
        <w:rPr>
          <w:sz w:val="28"/>
          <w:szCs w:val="28"/>
        </w:rPr>
        <w:t xml:space="preserve"> (разубоживание, засорение, примеш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вание, зольность) </w:t>
      </w:r>
      <w:r w:rsidRPr="003617F2">
        <w:rPr>
          <w:sz w:val="28"/>
          <w:szCs w:val="28"/>
          <w:u w:val="single"/>
        </w:rPr>
        <w:t>признаются второстепенными и производными от показателя «изменения качества»</w:t>
      </w:r>
      <w:r>
        <w:rPr>
          <w:sz w:val="28"/>
          <w:szCs w:val="28"/>
        </w:rPr>
        <w:t xml:space="preserve"> добываемого минерального сырья, обозначаемого через коэффициент «К</w:t>
      </w:r>
      <w:r w:rsidRPr="000D0725">
        <w:rPr>
          <w:sz w:val="28"/>
          <w:szCs w:val="28"/>
          <w:vertAlign w:val="subscript"/>
        </w:rPr>
        <w:t>кач</w:t>
      </w:r>
      <w:r>
        <w:rPr>
          <w:sz w:val="28"/>
          <w:szCs w:val="28"/>
        </w:rPr>
        <w:t>». Разработана классификация источников «К</w:t>
      </w:r>
      <w:r w:rsidRPr="000D0725">
        <w:rPr>
          <w:sz w:val="28"/>
          <w:szCs w:val="28"/>
          <w:vertAlign w:val="subscript"/>
        </w:rPr>
        <w:t>кач</w:t>
      </w:r>
      <w:r>
        <w:rPr>
          <w:sz w:val="28"/>
          <w:szCs w:val="28"/>
        </w:rPr>
        <w:t>», основа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ная на объективных признаках:</w:t>
      </w:r>
    </w:p>
    <w:p w:rsidR="00522FB5" w:rsidRDefault="00522FB5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качественная характеристика полезного ископаемого (вещественно-минералогический состав, физико-механические и химико-биологические сво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ства);</w:t>
      </w:r>
    </w:p>
    <w:p w:rsidR="00522FB5" w:rsidRDefault="00522FB5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метод и стадия технологического цикла добычи, где произошло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нение качества.</w:t>
      </w:r>
    </w:p>
    <w:p w:rsidR="00522FB5" w:rsidRDefault="00522FB5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источников изменения качества ТПИ при их добыче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жет служить основой для разработки национальных, межкорпоративных, вну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 производственных стандартов, ГОСТов, ОСТов, технических регламентов и других нормативно-инструктивных документов. Она также предназначается для выявления, определения и оценки источников, причин, возможного ущерба от изменения «К</w:t>
      </w:r>
      <w:r w:rsidRPr="000D0725">
        <w:rPr>
          <w:sz w:val="28"/>
          <w:szCs w:val="28"/>
          <w:vertAlign w:val="subscript"/>
        </w:rPr>
        <w:t>кач</w:t>
      </w:r>
      <w:r>
        <w:rPr>
          <w:sz w:val="28"/>
          <w:szCs w:val="28"/>
        </w:rPr>
        <w:t>», организации контроля, разработки комплекса мер по их недопущению и/или устранению, возмещ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причиненного ущерба.</w:t>
      </w:r>
    </w:p>
    <w:p w:rsidR="00522FB5" w:rsidRDefault="00522FB5" w:rsidP="000D4F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</w:t>
      </w:r>
      <w:r w:rsidRPr="00AF4DE2">
        <w:rPr>
          <w:sz w:val="28"/>
          <w:szCs w:val="28"/>
        </w:rPr>
        <w:t>К</w:t>
      </w:r>
      <w:r w:rsidR="00AF4DE2" w:rsidRPr="00AF4DE2"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- извлечени</w:t>
      </w:r>
      <w:r w:rsidR="00AF4DE2">
        <w:rPr>
          <w:sz w:val="28"/>
          <w:szCs w:val="28"/>
        </w:rPr>
        <w:t>е</w:t>
      </w:r>
      <w:r>
        <w:rPr>
          <w:sz w:val="28"/>
          <w:szCs w:val="28"/>
        </w:rPr>
        <w:t xml:space="preserve"> из недр - характеризует деятельность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приятия по полноте и качеству </w:t>
      </w:r>
      <w:r w:rsidR="00AF4DE2">
        <w:rPr>
          <w:sz w:val="28"/>
          <w:szCs w:val="28"/>
        </w:rPr>
        <w:t>разработки месторо</w:t>
      </w:r>
      <w:r w:rsidR="00AF4DE2">
        <w:rPr>
          <w:sz w:val="28"/>
          <w:szCs w:val="28"/>
        </w:rPr>
        <w:t>ж</w:t>
      </w:r>
      <w:r w:rsidR="00AF4DE2">
        <w:rPr>
          <w:sz w:val="28"/>
          <w:szCs w:val="28"/>
        </w:rPr>
        <w:t>дения (его части)</w:t>
      </w:r>
      <w:r w:rsidR="000D4F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22FB5" w:rsidRDefault="00522FB5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достоверных данных о качестве и количестве примешива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при добыче вмещающих пород К</w:t>
      </w:r>
      <w:r w:rsidR="00AF4DE2"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может использоваться для оценки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ноты и качества разработки отдельных выемочных единиц.</w:t>
      </w:r>
    </w:p>
    <w:p w:rsidR="000D4FA4" w:rsidRDefault="00AF4DE2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2FB5">
        <w:rPr>
          <w:sz w:val="28"/>
          <w:szCs w:val="28"/>
        </w:rPr>
        <w:t xml:space="preserve">) </w:t>
      </w:r>
      <w:r w:rsidR="000D4FA4">
        <w:rPr>
          <w:sz w:val="28"/>
          <w:szCs w:val="28"/>
        </w:rPr>
        <w:t>При подготовке материалов по участку недр, содержащему месторо</w:t>
      </w:r>
      <w:r w:rsidR="000D4FA4">
        <w:rPr>
          <w:sz w:val="28"/>
          <w:szCs w:val="28"/>
        </w:rPr>
        <w:t>ж</w:t>
      </w:r>
      <w:r w:rsidR="000D4FA4">
        <w:rPr>
          <w:sz w:val="28"/>
          <w:szCs w:val="28"/>
        </w:rPr>
        <w:t>дение ТПИ и выставляемому на торги, при составлении лицензионных согл</w:t>
      </w:r>
      <w:r w:rsidR="000D4FA4">
        <w:rPr>
          <w:sz w:val="28"/>
          <w:szCs w:val="28"/>
        </w:rPr>
        <w:t>а</w:t>
      </w:r>
      <w:r w:rsidR="000D4FA4">
        <w:rPr>
          <w:sz w:val="28"/>
          <w:szCs w:val="28"/>
        </w:rPr>
        <w:t>шений, предпроектных заданий, проектов разработка месторождений возникает необходимость достаточно полного и обоснованного представления о совоку</w:t>
      </w:r>
      <w:r w:rsidR="000D4FA4">
        <w:rPr>
          <w:sz w:val="28"/>
          <w:szCs w:val="28"/>
        </w:rPr>
        <w:t>п</w:t>
      </w:r>
      <w:r w:rsidR="000D4FA4">
        <w:rPr>
          <w:sz w:val="28"/>
          <w:szCs w:val="28"/>
        </w:rPr>
        <w:t>ной и поресурсной ценности</w:t>
      </w:r>
      <w:r w:rsidR="001E7F65">
        <w:rPr>
          <w:sz w:val="28"/>
          <w:szCs w:val="28"/>
        </w:rPr>
        <w:t xml:space="preserve"> природного потенциала участка недр, включа</w:t>
      </w:r>
      <w:r w:rsidR="001E7F65">
        <w:rPr>
          <w:sz w:val="28"/>
          <w:szCs w:val="28"/>
        </w:rPr>
        <w:t>ю</w:t>
      </w:r>
      <w:r w:rsidR="001E7F65">
        <w:rPr>
          <w:sz w:val="28"/>
          <w:szCs w:val="28"/>
        </w:rPr>
        <w:t>щего воспроизводимые и невозобновимые ресурсы. С этой целью вводятся п</w:t>
      </w:r>
      <w:r w:rsidR="001E7F65">
        <w:rPr>
          <w:sz w:val="28"/>
          <w:szCs w:val="28"/>
        </w:rPr>
        <w:t>о</w:t>
      </w:r>
      <w:r w:rsidR="001E7F65">
        <w:rPr>
          <w:sz w:val="28"/>
          <w:szCs w:val="28"/>
        </w:rPr>
        <w:t xml:space="preserve">нятия </w:t>
      </w:r>
      <w:r w:rsidR="001E7F65" w:rsidRPr="001E7F65">
        <w:rPr>
          <w:b/>
          <w:i/>
          <w:sz w:val="28"/>
          <w:szCs w:val="28"/>
        </w:rPr>
        <w:t>абсолютной и относительной</w:t>
      </w:r>
      <w:r w:rsidR="001E7F65">
        <w:rPr>
          <w:sz w:val="28"/>
          <w:szCs w:val="28"/>
        </w:rPr>
        <w:t xml:space="preserve"> (и</w:t>
      </w:r>
      <w:r w:rsidR="001E7F65">
        <w:rPr>
          <w:sz w:val="28"/>
          <w:szCs w:val="28"/>
        </w:rPr>
        <w:t>н</w:t>
      </w:r>
      <w:r w:rsidR="001E7F65">
        <w:rPr>
          <w:sz w:val="28"/>
          <w:szCs w:val="28"/>
        </w:rPr>
        <w:t xml:space="preserve">дексной) </w:t>
      </w:r>
      <w:r w:rsidR="001E7F65" w:rsidRPr="001E7F65">
        <w:rPr>
          <w:b/>
          <w:i/>
          <w:sz w:val="28"/>
          <w:szCs w:val="28"/>
        </w:rPr>
        <w:t xml:space="preserve">экономической ценности ресурсов </w:t>
      </w:r>
      <w:r w:rsidR="001E7F65">
        <w:rPr>
          <w:sz w:val="28"/>
          <w:szCs w:val="28"/>
        </w:rPr>
        <w:t>и соответствующие формулы их определения. При этом выделяются: потенциальная, проектная и фактическая ценности как в целом природоресур</w:t>
      </w:r>
      <w:r w:rsidR="001E7F65">
        <w:rPr>
          <w:sz w:val="28"/>
          <w:szCs w:val="28"/>
        </w:rPr>
        <w:t>с</w:t>
      </w:r>
      <w:r w:rsidR="001E7F65">
        <w:rPr>
          <w:sz w:val="28"/>
          <w:szCs w:val="28"/>
        </w:rPr>
        <w:t>ного потенциала участка недр, так и его составляющих, в том числе месторо</w:t>
      </w:r>
      <w:r w:rsidR="001E7F65">
        <w:rPr>
          <w:sz w:val="28"/>
          <w:szCs w:val="28"/>
        </w:rPr>
        <w:t>ж</w:t>
      </w:r>
      <w:r w:rsidR="001E7F65">
        <w:rPr>
          <w:sz w:val="28"/>
          <w:szCs w:val="28"/>
        </w:rPr>
        <w:t>дения полезного ископаемого. Такая оценка с учетом влияющих факторов (эк</w:t>
      </w:r>
      <w:r w:rsidR="001E7F65">
        <w:rPr>
          <w:sz w:val="28"/>
          <w:szCs w:val="28"/>
        </w:rPr>
        <w:t>о</w:t>
      </w:r>
      <w:r w:rsidR="001E7F65">
        <w:rPr>
          <w:sz w:val="28"/>
          <w:szCs w:val="28"/>
        </w:rPr>
        <w:t>логических, социальных и пр.) п</w:t>
      </w:r>
      <w:r w:rsidR="001E7F65">
        <w:rPr>
          <w:sz w:val="28"/>
          <w:szCs w:val="28"/>
        </w:rPr>
        <w:t>о</w:t>
      </w:r>
      <w:r w:rsidR="001E7F65">
        <w:rPr>
          <w:sz w:val="28"/>
          <w:szCs w:val="28"/>
        </w:rPr>
        <w:t>зволяет произвести экономическое сравнение государственной значимости каждого природного ресурса недр и приоритетн</w:t>
      </w:r>
      <w:r w:rsidR="001E7F65">
        <w:rPr>
          <w:sz w:val="28"/>
          <w:szCs w:val="28"/>
        </w:rPr>
        <w:t>о</w:t>
      </w:r>
      <w:r w:rsidR="001E7F65">
        <w:rPr>
          <w:sz w:val="28"/>
          <w:szCs w:val="28"/>
        </w:rPr>
        <w:t>сти его использования; определить возможности комплексного освоения учас</w:t>
      </w:r>
      <w:r w:rsidR="001E7F65">
        <w:rPr>
          <w:sz w:val="28"/>
          <w:szCs w:val="28"/>
        </w:rPr>
        <w:t>т</w:t>
      </w:r>
      <w:r w:rsidR="001E7F65">
        <w:rPr>
          <w:sz w:val="28"/>
          <w:szCs w:val="28"/>
        </w:rPr>
        <w:t>ка недр; стать основой налоговых поступлений, компенсационных выплат, во</w:t>
      </w:r>
      <w:r w:rsidR="001E7F65">
        <w:rPr>
          <w:sz w:val="28"/>
          <w:szCs w:val="28"/>
        </w:rPr>
        <w:t>з</w:t>
      </w:r>
      <w:r w:rsidR="001E7F65">
        <w:rPr>
          <w:sz w:val="28"/>
          <w:szCs w:val="28"/>
        </w:rPr>
        <w:t>можных ограничений и требований</w:t>
      </w:r>
      <w:r w:rsidR="00BC7F47">
        <w:rPr>
          <w:sz w:val="28"/>
          <w:szCs w:val="28"/>
        </w:rPr>
        <w:t xml:space="preserve"> о целесообразных объемах пользования, полноте и качестве освоения минеральных и иных ресурсов; учитывать при с</w:t>
      </w:r>
      <w:r w:rsidR="00BC7F47">
        <w:rPr>
          <w:sz w:val="28"/>
          <w:szCs w:val="28"/>
        </w:rPr>
        <w:t>о</w:t>
      </w:r>
      <w:r w:rsidR="00BC7F47">
        <w:rPr>
          <w:sz w:val="28"/>
          <w:szCs w:val="28"/>
        </w:rPr>
        <w:t>ставлении лицензионных и иных договорных соглашений, а также при устано</w:t>
      </w:r>
      <w:r w:rsidR="00BC7F47">
        <w:rPr>
          <w:sz w:val="28"/>
          <w:szCs w:val="28"/>
        </w:rPr>
        <w:t>в</w:t>
      </w:r>
      <w:r w:rsidR="00BC7F47">
        <w:rPr>
          <w:sz w:val="28"/>
          <w:szCs w:val="28"/>
        </w:rPr>
        <w:t>лении кондиционности запасов полезных ископаемых.</w:t>
      </w:r>
    </w:p>
    <w:p w:rsidR="00522FB5" w:rsidRPr="00482AC3" w:rsidRDefault="00522FB5" w:rsidP="00215A84">
      <w:pPr>
        <w:ind w:firstLine="709"/>
        <w:jc w:val="both"/>
        <w:rPr>
          <w:spacing w:val="-2"/>
          <w:sz w:val="28"/>
          <w:szCs w:val="28"/>
        </w:rPr>
      </w:pPr>
      <w:r w:rsidRPr="00482AC3">
        <w:rPr>
          <w:spacing w:val="-2"/>
          <w:sz w:val="28"/>
          <w:szCs w:val="28"/>
        </w:rPr>
        <w:t>Проблема экономической оценки полноты и качества разработки мест</w:t>
      </w:r>
      <w:r w:rsidRPr="00482AC3">
        <w:rPr>
          <w:spacing w:val="-2"/>
          <w:sz w:val="28"/>
          <w:szCs w:val="28"/>
        </w:rPr>
        <w:t>о</w:t>
      </w:r>
      <w:r w:rsidRPr="00482AC3">
        <w:rPr>
          <w:spacing w:val="-2"/>
          <w:sz w:val="28"/>
          <w:szCs w:val="28"/>
        </w:rPr>
        <w:t xml:space="preserve">рождений ТПИ </w:t>
      </w:r>
      <w:r w:rsidRPr="00BC7F47">
        <w:rPr>
          <w:spacing w:val="-2"/>
          <w:sz w:val="28"/>
          <w:szCs w:val="28"/>
        </w:rPr>
        <w:t>по существу сводится к цене ресурса</w:t>
      </w:r>
      <w:r w:rsidRPr="00482AC3">
        <w:rPr>
          <w:spacing w:val="-2"/>
          <w:sz w:val="28"/>
          <w:szCs w:val="28"/>
        </w:rPr>
        <w:t xml:space="preserve">. </w:t>
      </w:r>
      <w:r w:rsidR="00AF4DE2" w:rsidRPr="00482AC3">
        <w:rPr>
          <w:spacing w:val="-2"/>
          <w:sz w:val="28"/>
          <w:szCs w:val="28"/>
        </w:rPr>
        <w:t>Э</w:t>
      </w:r>
      <w:r w:rsidRPr="00482AC3">
        <w:rPr>
          <w:spacing w:val="-2"/>
          <w:sz w:val="28"/>
          <w:szCs w:val="28"/>
        </w:rPr>
        <w:t>то очень крупная сам</w:t>
      </w:r>
      <w:r w:rsidRPr="00482AC3">
        <w:rPr>
          <w:spacing w:val="-2"/>
          <w:sz w:val="28"/>
          <w:szCs w:val="28"/>
        </w:rPr>
        <w:t>о</w:t>
      </w:r>
      <w:r w:rsidRPr="00482AC3">
        <w:rPr>
          <w:spacing w:val="-2"/>
          <w:sz w:val="28"/>
          <w:szCs w:val="28"/>
        </w:rPr>
        <w:t>стоятельная проблема</w:t>
      </w:r>
      <w:r w:rsidR="00AF4DE2" w:rsidRPr="00482AC3">
        <w:rPr>
          <w:spacing w:val="-2"/>
          <w:sz w:val="28"/>
          <w:szCs w:val="28"/>
        </w:rPr>
        <w:t>. Имеется масса научных разработок, но о</w:t>
      </w:r>
      <w:r w:rsidRPr="00482AC3">
        <w:rPr>
          <w:spacing w:val="-2"/>
          <w:sz w:val="28"/>
          <w:szCs w:val="28"/>
        </w:rPr>
        <w:t>фициально пр</w:t>
      </w:r>
      <w:r w:rsidRPr="00482AC3">
        <w:rPr>
          <w:spacing w:val="-2"/>
          <w:sz w:val="28"/>
          <w:szCs w:val="28"/>
        </w:rPr>
        <w:t>и</w:t>
      </w:r>
      <w:r w:rsidRPr="00482AC3">
        <w:rPr>
          <w:spacing w:val="-2"/>
          <w:sz w:val="28"/>
          <w:szCs w:val="28"/>
        </w:rPr>
        <w:t>нятого решения в принципе нет</w:t>
      </w:r>
      <w:r w:rsidR="00AF4DE2" w:rsidRPr="00482AC3">
        <w:rPr>
          <w:spacing w:val="-2"/>
          <w:sz w:val="28"/>
          <w:szCs w:val="28"/>
        </w:rPr>
        <w:t xml:space="preserve">. </w:t>
      </w:r>
      <w:r w:rsidRPr="00482AC3">
        <w:rPr>
          <w:spacing w:val="-2"/>
          <w:sz w:val="28"/>
          <w:szCs w:val="28"/>
        </w:rPr>
        <w:t xml:space="preserve">Являясь сторонником рентного подхода, но, </w:t>
      </w:r>
      <w:r w:rsidR="00AF4DE2" w:rsidRPr="00482AC3">
        <w:rPr>
          <w:spacing w:val="-2"/>
          <w:sz w:val="28"/>
          <w:szCs w:val="28"/>
        </w:rPr>
        <w:t>учиты</w:t>
      </w:r>
      <w:r w:rsidRPr="00482AC3">
        <w:rPr>
          <w:spacing w:val="-2"/>
          <w:sz w:val="28"/>
          <w:szCs w:val="28"/>
        </w:rPr>
        <w:t xml:space="preserve">вая реалии сегодняшнего дня, в т.ч. вступление в ВТО и </w:t>
      </w:r>
      <w:r w:rsidR="00AF4DE2" w:rsidRPr="00482AC3">
        <w:rPr>
          <w:spacing w:val="-2"/>
          <w:sz w:val="28"/>
          <w:szCs w:val="28"/>
        </w:rPr>
        <w:t xml:space="preserve">острую </w:t>
      </w:r>
      <w:r w:rsidRPr="00482AC3">
        <w:rPr>
          <w:spacing w:val="-2"/>
          <w:sz w:val="28"/>
          <w:szCs w:val="28"/>
        </w:rPr>
        <w:t>необх</w:t>
      </w:r>
      <w:r w:rsidRPr="00482AC3">
        <w:rPr>
          <w:spacing w:val="-2"/>
          <w:sz w:val="28"/>
          <w:szCs w:val="28"/>
        </w:rPr>
        <w:t>о</w:t>
      </w:r>
      <w:r w:rsidRPr="00482AC3">
        <w:rPr>
          <w:spacing w:val="-2"/>
          <w:sz w:val="28"/>
          <w:szCs w:val="28"/>
        </w:rPr>
        <w:t xml:space="preserve">димость </w:t>
      </w:r>
      <w:r w:rsidR="00AF4DE2" w:rsidRPr="00482AC3">
        <w:rPr>
          <w:spacing w:val="-2"/>
          <w:sz w:val="28"/>
          <w:szCs w:val="28"/>
        </w:rPr>
        <w:t xml:space="preserve">незамедлительного </w:t>
      </w:r>
      <w:r w:rsidRPr="00482AC3">
        <w:rPr>
          <w:spacing w:val="-2"/>
          <w:sz w:val="28"/>
          <w:szCs w:val="28"/>
        </w:rPr>
        <w:t xml:space="preserve">принятия конкретного решения, </w:t>
      </w:r>
      <w:r w:rsidR="00AF4DE2" w:rsidRPr="00482AC3">
        <w:rPr>
          <w:spacing w:val="-2"/>
          <w:sz w:val="28"/>
          <w:szCs w:val="28"/>
        </w:rPr>
        <w:t>признаем возмо</w:t>
      </w:r>
      <w:r w:rsidR="00AF4DE2" w:rsidRPr="00482AC3">
        <w:rPr>
          <w:spacing w:val="-2"/>
          <w:sz w:val="28"/>
          <w:szCs w:val="28"/>
        </w:rPr>
        <w:t>ж</w:t>
      </w:r>
      <w:r w:rsidR="00AF4DE2" w:rsidRPr="00482AC3">
        <w:rPr>
          <w:spacing w:val="-2"/>
          <w:sz w:val="28"/>
          <w:szCs w:val="28"/>
        </w:rPr>
        <w:t>ность и</w:t>
      </w:r>
      <w:r w:rsidR="00AF4DE2" w:rsidRPr="00482AC3">
        <w:rPr>
          <w:spacing w:val="-2"/>
          <w:sz w:val="28"/>
          <w:szCs w:val="28"/>
        </w:rPr>
        <w:t>с</w:t>
      </w:r>
      <w:r w:rsidR="00AF4DE2" w:rsidRPr="00482AC3">
        <w:rPr>
          <w:spacing w:val="-2"/>
          <w:sz w:val="28"/>
          <w:szCs w:val="28"/>
        </w:rPr>
        <w:t>пользования</w:t>
      </w:r>
      <w:r w:rsidRPr="00482AC3">
        <w:rPr>
          <w:spacing w:val="-2"/>
          <w:sz w:val="28"/>
          <w:szCs w:val="28"/>
        </w:rPr>
        <w:t xml:space="preserve"> мировой цен</w:t>
      </w:r>
      <w:r w:rsidR="00AF4DE2" w:rsidRPr="00482AC3">
        <w:rPr>
          <w:spacing w:val="-2"/>
          <w:sz w:val="28"/>
          <w:szCs w:val="28"/>
        </w:rPr>
        <w:t>ы</w:t>
      </w:r>
      <w:r w:rsidRPr="00482AC3">
        <w:rPr>
          <w:spacing w:val="-2"/>
          <w:sz w:val="28"/>
          <w:szCs w:val="28"/>
        </w:rPr>
        <w:t>. Предпринята попытка более объективного ее ис</w:t>
      </w:r>
      <w:r w:rsidR="00AF4DE2" w:rsidRPr="00482AC3">
        <w:rPr>
          <w:spacing w:val="-2"/>
          <w:sz w:val="28"/>
          <w:szCs w:val="28"/>
        </w:rPr>
        <w:t>числ</w:t>
      </w:r>
      <w:r w:rsidRPr="00482AC3">
        <w:rPr>
          <w:spacing w:val="-2"/>
          <w:sz w:val="28"/>
          <w:szCs w:val="28"/>
        </w:rPr>
        <w:t xml:space="preserve">ения на основе </w:t>
      </w:r>
      <w:r w:rsidR="00AF4DE2" w:rsidRPr="00482AC3">
        <w:rPr>
          <w:spacing w:val="-2"/>
          <w:sz w:val="28"/>
          <w:szCs w:val="28"/>
        </w:rPr>
        <w:t xml:space="preserve">изучения </w:t>
      </w:r>
      <w:r w:rsidRPr="00482AC3">
        <w:rPr>
          <w:spacing w:val="-2"/>
          <w:sz w:val="28"/>
          <w:szCs w:val="28"/>
        </w:rPr>
        <w:t>характера и трендов ее изменения за длител</w:t>
      </w:r>
      <w:r w:rsidRPr="00482AC3">
        <w:rPr>
          <w:spacing w:val="-2"/>
          <w:sz w:val="28"/>
          <w:szCs w:val="28"/>
        </w:rPr>
        <w:t>ь</w:t>
      </w:r>
      <w:r w:rsidRPr="00482AC3">
        <w:rPr>
          <w:spacing w:val="-2"/>
          <w:sz w:val="28"/>
          <w:szCs w:val="28"/>
        </w:rPr>
        <w:t>ный (5 и более лет) период с дифференциацией</w:t>
      </w:r>
      <w:r w:rsidR="00AF4DE2" w:rsidRPr="00482AC3">
        <w:rPr>
          <w:spacing w:val="-2"/>
          <w:sz w:val="28"/>
          <w:szCs w:val="28"/>
        </w:rPr>
        <w:t xml:space="preserve"> на группы</w:t>
      </w:r>
      <w:r w:rsidRPr="00482AC3">
        <w:rPr>
          <w:spacing w:val="-2"/>
          <w:sz w:val="28"/>
          <w:szCs w:val="28"/>
        </w:rPr>
        <w:t xml:space="preserve"> по </w:t>
      </w:r>
      <w:r w:rsidR="00AF4DE2" w:rsidRPr="00482AC3">
        <w:rPr>
          <w:spacing w:val="-2"/>
          <w:sz w:val="28"/>
          <w:szCs w:val="28"/>
        </w:rPr>
        <w:t xml:space="preserve">ее </w:t>
      </w:r>
      <w:r w:rsidRPr="00482AC3">
        <w:rPr>
          <w:spacing w:val="-2"/>
          <w:sz w:val="28"/>
          <w:szCs w:val="28"/>
        </w:rPr>
        <w:t>изменчив</w:t>
      </w:r>
      <w:r w:rsidRPr="00482AC3">
        <w:rPr>
          <w:spacing w:val="-2"/>
          <w:sz w:val="28"/>
          <w:szCs w:val="28"/>
        </w:rPr>
        <w:t>о</w:t>
      </w:r>
      <w:r w:rsidRPr="00482AC3">
        <w:rPr>
          <w:spacing w:val="-2"/>
          <w:sz w:val="28"/>
          <w:szCs w:val="28"/>
        </w:rPr>
        <w:t>сти.</w:t>
      </w:r>
    </w:p>
    <w:p w:rsidR="00522FB5" w:rsidRDefault="00AF4DE2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2FB5">
        <w:rPr>
          <w:sz w:val="28"/>
          <w:szCs w:val="28"/>
        </w:rPr>
        <w:t xml:space="preserve">) </w:t>
      </w:r>
      <w:r w:rsidR="00522FB5" w:rsidRPr="00AF4DE2">
        <w:rPr>
          <w:sz w:val="28"/>
          <w:szCs w:val="28"/>
          <w:u w:val="single"/>
        </w:rPr>
        <w:t>Принцип формирования показателей потерь и извлечения</w:t>
      </w:r>
      <w:r w:rsidR="00522FB5">
        <w:rPr>
          <w:sz w:val="28"/>
          <w:szCs w:val="28"/>
        </w:rPr>
        <w:t xml:space="preserve"> по своему идейному содержанию не отличаются от ТМУ, хотя имеется ряд особенностей</w:t>
      </w:r>
      <w:r>
        <w:rPr>
          <w:sz w:val="28"/>
          <w:szCs w:val="28"/>
        </w:rPr>
        <w:t>, изложенных в проекте</w:t>
      </w:r>
      <w:r w:rsidR="00522FB5">
        <w:rPr>
          <w:sz w:val="28"/>
          <w:szCs w:val="28"/>
        </w:rPr>
        <w:t xml:space="preserve">. </w:t>
      </w:r>
    </w:p>
    <w:p w:rsidR="00522FB5" w:rsidRPr="00BC7F47" w:rsidRDefault="00522FB5" w:rsidP="00215A84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Одна из них заключается в детализации понятия «выемочной единицы». Другая увязана с первой и состоит в том, что относительная однородность ге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технологических параметров </w:t>
      </w:r>
      <w:r w:rsidR="00BC7F47">
        <w:rPr>
          <w:sz w:val="28"/>
          <w:szCs w:val="28"/>
        </w:rPr>
        <w:t xml:space="preserve">характеризуется </w:t>
      </w:r>
      <w:r w:rsidRPr="001E291A">
        <w:rPr>
          <w:sz w:val="28"/>
          <w:szCs w:val="28"/>
          <w:u w:val="single"/>
        </w:rPr>
        <w:t>технологическим</w:t>
      </w:r>
      <w:r w:rsidR="00BC7F47">
        <w:rPr>
          <w:sz w:val="28"/>
          <w:szCs w:val="28"/>
          <w:u w:val="single"/>
        </w:rPr>
        <w:t>и</w:t>
      </w:r>
      <w:r w:rsidRPr="001E291A">
        <w:rPr>
          <w:sz w:val="28"/>
          <w:szCs w:val="28"/>
          <w:u w:val="single"/>
        </w:rPr>
        <w:t xml:space="preserve"> норматив</w:t>
      </w:r>
      <w:r w:rsidR="00BC7F47">
        <w:rPr>
          <w:sz w:val="28"/>
          <w:szCs w:val="28"/>
          <w:u w:val="single"/>
        </w:rPr>
        <w:t>а</w:t>
      </w:r>
      <w:r w:rsidRPr="001E291A">
        <w:rPr>
          <w:sz w:val="28"/>
          <w:szCs w:val="28"/>
          <w:u w:val="single"/>
        </w:rPr>
        <w:t>м</w:t>
      </w:r>
      <w:r w:rsidR="00BC7F47">
        <w:rPr>
          <w:sz w:val="28"/>
          <w:szCs w:val="28"/>
          <w:u w:val="single"/>
        </w:rPr>
        <w:t>и</w:t>
      </w:r>
      <w:r w:rsidR="001628AC">
        <w:rPr>
          <w:sz w:val="28"/>
          <w:szCs w:val="28"/>
        </w:rPr>
        <w:t xml:space="preserve">, </w:t>
      </w:r>
      <w:r w:rsidR="00BC7F47">
        <w:rPr>
          <w:sz w:val="28"/>
          <w:szCs w:val="28"/>
        </w:rPr>
        <w:t>отражающими</w:t>
      </w:r>
      <w:r>
        <w:rPr>
          <w:sz w:val="28"/>
          <w:szCs w:val="28"/>
        </w:rPr>
        <w:t xml:space="preserve"> ту или иную производственную операцию, например, параме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</w:t>
      </w:r>
      <w:r w:rsidR="00AF4DE2">
        <w:rPr>
          <w:sz w:val="28"/>
          <w:szCs w:val="28"/>
        </w:rPr>
        <w:t>ы</w:t>
      </w:r>
      <w:r>
        <w:rPr>
          <w:sz w:val="28"/>
          <w:szCs w:val="28"/>
        </w:rPr>
        <w:t xml:space="preserve"> БВР</w:t>
      </w:r>
      <w:r w:rsidR="00BC7F47">
        <w:rPr>
          <w:sz w:val="28"/>
          <w:szCs w:val="28"/>
        </w:rPr>
        <w:t xml:space="preserve">. </w:t>
      </w:r>
      <w:r w:rsidR="00AF4DE2" w:rsidRPr="00BC7F47">
        <w:rPr>
          <w:i/>
          <w:sz w:val="28"/>
          <w:szCs w:val="28"/>
        </w:rPr>
        <w:t>П</w:t>
      </w:r>
      <w:r w:rsidRPr="00BC7F47">
        <w:rPr>
          <w:i/>
          <w:sz w:val="28"/>
          <w:szCs w:val="28"/>
        </w:rPr>
        <w:t>еречень и содержание</w:t>
      </w:r>
      <w:r w:rsidR="00AF4DE2" w:rsidRPr="00BC7F47">
        <w:rPr>
          <w:i/>
          <w:sz w:val="28"/>
          <w:szCs w:val="28"/>
        </w:rPr>
        <w:t xml:space="preserve"> технологических нормативов</w:t>
      </w:r>
      <w:r>
        <w:rPr>
          <w:sz w:val="28"/>
          <w:szCs w:val="28"/>
        </w:rPr>
        <w:t xml:space="preserve"> </w:t>
      </w:r>
      <w:r w:rsidRPr="00BC7F47">
        <w:rPr>
          <w:i/>
          <w:sz w:val="28"/>
          <w:szCs w:val="28"/>
        </w:rPr>
        <w:t>определяются и утве</w:t>
      </w:r>
      <w:r w:rsidRPr="00BC7F47">
        <w:rPr>
          <w:i/>
          <w:sz w:val="28"/>
          <w:szCs w:val="28"/>
        </w:rPr>
        <w:t>р</w:t>
      </w:r>
      <w:r w:rsidRPr="00BC7F47">
        <w:rPr>
          <w:i/>
          <w:sz w:val="28"/>
          <w:szCs w:val="28"/>
        </w:rPr>
        <w:t>ждаются на каждом предприятии самостоятельно.</w:t>
      </w:r>
    </w:p>
    <w:p w:rsidR="00BC7F47" w:rsidRDefault="00522FB5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величина норматива </w:t>
      </w:r>
      <w:r w:rsidR="00BC7F47">
        <w:rPr>
          <w:sz w:val="28"/>
          <w:szCs w:val="28"/>
        </w:rPr>
        <w:t xml:space="preserve">извлечения </w:t>
      </w:r>
      <w:r>
        <w:rPr>
          <w:sz w:val="28"/>
          <w:szCs w:val="28"/>
        </w:rPr>
        <w:t>(</w:t>
      </w:r>
      <w:r w:rsidR="00BC7F47">
        <w:rPr>
          <w:sz w:val="28"/>
          <w:szCs w:val="28"/>
        </w:rPr>
        <w:t>потерь</w:t>
      </w:r>
      <w:r>
        <w:rPr>
          <w:sz w:val="28"/>
          <w:szCs w:val="28"/>
        </w:rPr>
        <w:t>) определяется как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тимальное значение, полученное из сопоставления </w:t>
      </w:r>
      <w:r w:rsidR="00BC7F47">
        <w:rPr>
          <w:sz w:val="28"/>
          <w:szCs w:val="28"/>
        </w:rPr>
        <w:t xml:space="preserve">показателя извлечения из недр </w:t>
      </w:r>
      <w:r>
        <w:rPr>
          <w:sz w:val="28"/>
          <w:szCs w:val="28"/>
        </w:rPr>
        <w:t>и получаемой прибыли</w:t>
      </w:r>
      <w:r w:rsidR="00BC7F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22FB5" w:rsidRDefault="00522FB5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МР ТПИ предложена упорядоченная схема уплаты налога (НДПИ), ориентированная на</w:t>
      </w:r>
      <w:r w:rsidR="00AF4DE2">
        <w:rPr>
          <w:sz w:val="28"/>
          <w:szCs w:val="28"/>
        </w:rPr>
        <w:t xml:space="preserve"> каждую выемочную единицу и </w:t>
      </w:r>
      <w:r w:rsidR="00BC7F47">
        <w:rPr>
          <w:sz w:val="28"/>
          <w:szCs w:val="28"/>
        </w:rPr>
        <w:t xml:space="preserve">на </w:t>
      </w:r>
      <w:r w:rsidR="00AF4DE2">
        <w:rPr>
          <w:sz w:val="28"/>
          <w:szCs w:val="28"/>
        </w:rPr>
        <w:t>проведение расчетов</w:t>
      </w:r>
      <w:r w:rsidR="0081448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2 стади</w:t>
      </w:r>
      <w:r w:rsidR="00814489">
        <w:rPr>
          <w:sz w:val="28"/>
          <w:szCs w:val="28"/>
        </w:rPr>
        <w:t>и</w:t>
      </w:r>
      <w:r>
        <w:rPr>
          <w:sz w:val="28"/>
          <w:szCs w:val="28"/>
        </w:rPr>
        <w:t>: текущ</w:t>
      </w:r>
      <w:r w:rsidR="00814489">
        <w:rPr>
          <w:sz w:val="28"/>
          <w:szCs w:val="28"/>
        </w:rPr>
        <w:t>ую</w:t>
      </w:r>
      <w:r>
        <w:rPr>
          <w:sz w:val="28"/>
          <w:szCs w:val="28"/>
        </w:rPr>
        <w:t xml:space="preserve"> (в виде аванса на </w:t>
      </w:r>
      <w:r w:rsidR="00814489">
        <w:rPr>
          <w:sz w:val="28"/>
          <w:szCs w:val="28"/>
        </w:rPr>
        <w:t xml:space="preserve">выполненные </w:t>
      </w:r>
      <w:r>
        <w:rPr>
          <w:sz w:val="28"/>
          <w:szCs w:val="28"/>
        </w:rPr>
        <w:t>объемы добычи) и итогов</w:t>
      </w:r>
      <w:r w:rsidR="00814489">
        <w:rPr>
          <w:sz w:val="28"/>
          <w:szCs w:val="28"/>
        </w:rPr>
        <w:t>ую</w:t>
      </w:r>
      <w:r>
        <w:rPr>
          <w:sz w:val="28"/>
          <w:szCs w:val="28"/>
        </w:rPr>
        <w:t xml:space="preserve"> (по завершению всех работ в выемочной единице согласно акта</w:t>
      </w:r>
      <w:r w:rsidR="001628A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приемки).</w:t>
      </w:r>
    </w:p>
    <w:p w:rsidR="00522FB5" w:rsidRDefault="00522FB5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МР ТПИ рассмотрены также вопросы планирования, учета и отчетн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по показателям полноты и качества разработки </w:t>
      </w:r>
      <w:r w:rsidR="00814489">
        <w:rPr>
          <w:sz w:val="28"/>
          <w:szCs w:val="28"/>
        </w:rPr>
        <w:t xml:space="preserve">отдельных </w:t>
      </w:r>
      <w:r>
        <w:rPr>
          <w:sz w:val="28"/>
          <w:szCs w:val="28"/>
        </w:rPr>
        <w:t xml:space="preserve">выемочных участков и месторождения </w:t>
      </w:r>
      <w:r w:rsidR="00814489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>за принятый период времени</w:t>
      </w:r>
      <w:r w:rsidR="00814489">
        <w:rPr>
          <w:sz w:val="28"/>
          <w:szCs w:val="28"/>
        </w:rPr>
        <w:t>.  Разработана</w:t>
      </w:r>
      <w:r>
        <w:rPr>
          <w:sz w:val="28"/>
          <w:szCs w:val="28"/>
        </w:rPr>
        <w:t xml:space="preserve"> примерная форма книг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этих показателей.</w:t>
      </w:r>
    </w:p>
    <w:p w:rsidR="00CE6984" w:rsidRDefault="00CE6984" w:rsidP="00215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 проекте МР ТПИ ряда дискуссионных положений требует 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стороннего обсуждения представленного нормативного документа и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 нему перечня мер государственной, законодательной и исполнительной властей, обеспеч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вающих практическое (поэтапное) применение МР ТПИ.</w:t>
      </w:r>
    </w:p>
    <w:p w:rsidR="00BC7F47" w:rsidRDefault="00BC7F47" w:rsidP="00BC7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теме работы опубликовано 7 работ.</w:t>
      </w:r>
    </w:p>
    <w:p w:rsidR="00BC7F47" w:rsidRDefault="00BC7F47" w:rsidP="00215A84">
      <w:pPr>
        <w:ind w:firstLine="709"/>
        <w:jc w:val="both"/>
        <w:rPr>
          <w:sz w:val="28"/>
          <w:szCs w:val="28"/>
        </w:rPr>
      </w:pPr>
    </w:p>
    <w:p w:rsidR="00215A84" w:rsidRPr="00BC7F47" w:rsidRDefault="00215A84" w:rsidP="00482AC3">
      <w:pPr>
        <w:spacing w:before="120" w:after="120"/>
        <w:jc w:val="center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Pr="00BC7F47">
        <w:rPr>
          <w:b/>
          <w:caps/>
          <w:sz w:val="28"/>
          <w:szCs w:val="28"/>
        </w:rPr>
        <w:lastRenderedPageBreak/>
        <w:t>литература</w:t>
      </w:r>
    </w:p>
    <w:p w:rsidR="00215A84" w:rsidRPr="00215A84" w:rsidRDefault="00215A84" w:rsidP="00215A84">
      <w:pPr>
        <w:ind w:firstLine="340"/>
        <w:jc w:val="both"/>
        <w:rPr>
          <w:sz w:val="28"/>
          <w:szCs w:val="28"/>
        </w:rPr>
      </w:pPr>
      <w:r w:rsidRPr="00215A84">
        <w:rPr>
          <w:sz w:val="28"/>
          <w:szCs w:val="28"/>
        </w:rPr>
        <w:t>1. Агошков М.И., Никаноров В.И., Панфилов Е.И. и др. Технико-экономическая оценка извлечения полезных ископаемых из недр. М., Недра, 1974, 333 с.</w:t>
      </w:r>
    </w:p>
    <w:p w:rsidR="00482AC3" w:rsidRDefault="00215A84" w:rsidP="00215A84">
      <w:pPr>
        <w:ind w:firstLine="340"/>
        <w:jc w:val="both"/>
        <w:rPr>
          <w:sz w:val="28"/>
          <w:szCs w:val="28"/>
        </w:rPr>
      </w:pPr>
      <w:r w:rsidRPr="00215A84">
        <w:rPr>
          <w:sz w:val="28"/>
          <w:szCs w:val="28"/>
        </w:rPr>
        <w:t>2. Агошков М.И., Панфилов Е.И.</w:t>
      </w:r>
      <w:r w:rsidRPr="00215A84">
        <w:rPr>
          <w:i/>
          <w:sz w:val="28"/>
          <w:szCs w:val="28"/>
        </w:rPr>
        <w:t xml:space="preserve"> </w:t>
      </w:r>
      <w:r w:rsidRPr="00215A84">
        <w:rPr>
          <w:sz w:val="28"/>
          <w:szCs w:val="28"/>
        </w:rPr>
        <w:t>Классификация потерь полезных ископа</w:t>
      </w:r>
      <w:r w:rsidRPr="00215A84">
        <w:rPr>
          <w:sz w:val="28"/>
          <w:szCs w:val="28"/>
        </w:rPr>
        <w:t>е</w:t>
      </w:r>
      <w:r w:rsidRPr="00215A84">
        <w:rPr>
          <w:sz w:val="28"/>
          <w:szCs w:val="28"/>
        </w:rPr>
        <w:t>мых при их добыче. М. СФТГП, ротапринт. 1970, 36 с.</w:t>
      </w:r>
    </w:p>
    <w:p w:rsidR="00215A84" w:rsidRPr="00215A84" w:rsidRDefault="00482AC3" w:rsidP="00215A8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15A84" w:rsidRPr="00215A84">
        <w:rPr>
          <w:sz w:val="28"/>
          <w:szCs w:val="28"/>
        </w:rPr>
        <w:t>Типовые методические указания по определению, нормированию, учету и экономической оценке потерь твердых полезных ископаемых при их добыче. М., изд-во ВГФ. 1972, 224с.</w:t>
      </w:r>
    </w:p>
    <w:p w:rsidR="00215A84" w:rsidRPr="00215A84" w:rsidRDefault="00482AC3" w:rsidP="00215A8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5A84" w:rsidRPr="00215A84">
        <w:rPr>
          <w:sz w:val="28"/>
          <w:szCs w:val="28"/>
        </w:rPr>
        <w:t>. Агабалян Ю.А</w:t>
      </w:r>
      <w:r w:rsidR="00215A84" w:rsidRPr="00215A84">
        <w:rPr>
          <w:i/>
          <w:sz w:val="28"/>
          <w:szCs w:val="28"/>
        </w:rPr>
        <w:t>.</w:t>
      </w:r>
      <w:r w:rsidR="00215A84" w:rsidRPr="00215A84">
        <w:rPr>
          <w:sz w:val="28"/>
          <w:szCs w:val="28"/>
        </w:rPr>
        <w:t xml:space="preserve"> О концептуальных положениях классификации запасов твердых полезных ископаемых. М. Недропользование – ХХ</w:t>
      </w:r>
      <w:r w:rsidR="00215A84" w:rsidRPr="00215A84">
        <w:rPr>
          <w:sz w:val="28"/>
          <w:szCs w:val="28"/>
          <w:lang w:val="en-US"/>
        </w:rPr>
        <w:t>I</w:t>
      </w:r>
      <w:r w:rsidR="00215A84" w:rsidRPr="00215A84">
        <w:rPr>
          <w:sz w:val="28"/>
          <w:szCs w:val="28"/>
        </w:rPr>
        <w:t xml:space="preserve"> век. 2010, №2, с.36-39.</w:t>
      </w:r>
    </w:p>
    <w:p w:rsidR="00215A84" w:rsidRDefault="00482AC3" w:rsidP="00215A8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5A84" w:rsidRPr="00215A84">
        <w:rPr>
          <w:sz w:val="28"/>
          <w:szCs w:val="28"/>
        </w:rPr>
        <w:t xml:space="preserve">. </w:t>
      </w:r>
      <w:r w:rsidR="00215A84">
        <w:rPr>
          <w:sz w:val="28"/>
          <w:szCs w:val="28"/>
        </w:rPr>
        <w:t xml:space="preserve">Аленичев В.М. и др. Совершенствование классификации потерь полезных ископаемых применительно к современным условиям недропользования. М. Недропользование </w:t>
      </w:r>
      <w:r w:rsidR="00215A84">
        <w:rPr>
          <w:sz w:val="28"/>
          <w:szCs w:val="28"/>
          <w:lang w:val="en-US"/>
        </w:rPr>
        <w:t>XXI</w:t>
      </w:r>
      <w:r w:rsidR="00215A84" w:rsidRPr="00215A84">
        <w:rPr>
          <w:sz w:val="28"/>
          <w:szCs w:val="28"/>
        </w:rPr>
        <w:t xml:space="preserve"> </w:t>
      </w:r>
      <w:r w:rsidR="00215A84">
        <w:rPr>
          <w:sz w:val="28"/>
          <w:szCs w:val="28"/>
        </w:rPr>
        <w:t>век. 2009, №2. – С.36-40.</w:t>
      </w:r>
    </w:p>
    <w:p w:rsidR="00215A84" w:rsidRDefault="00482AC3" w:rsidP="00215A8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5A84">
        <w:rPr>
          <w:sz w:val="28"/>
          <w:szCs w:val="28"/>
        </w:rPr>
        <w:t xml:space="preserve">. </w:t>
      </w:r>
      <w:r w:rsidR="00215A84" w:rsidRPr="00215A84">
        <w:rPr>
          <w:sz w:val="28"/>
          <w:szCs w:val="28"/>
        </w:rPr>
        <w:t>Багазеев В.К., Милютин И.А. Физико-механическое обоснование потерь при разрабо</w:t>
      </w:r>
      <w:r w:rsidR="00215A84" w:rsidRPr="00215A84">
        <w:rPr>
          <w:sz w:val="28"/>
          <w:szCs w:val="28"/>
        </w:rPr>
        <w:t>т</w:t>
      </w:r>
      <w:r w:rsidR="00215A84" w:rsidRPr="00215A84">
        <w:rPr>
          <w:sz w:val="28"/>
          <w:szCs w:val="28"/>
        </w:rPr>
        <w:t>ке месторождений песчано-гравийных смесей земснарядами. //М. Известия вузов. Горный жу</w:t>
      </w:r>
      <w:r w:rsidR="00215A84" w:rsidRPr="00215A84">
        <w:rPr>
          <w:sz w:val="28"/>
          <w:szCs w:val="28"/>
        </w:rPr>
        <w:t>р</w:t>
      </w:r>
      <w:r w:rsidR="00215A84" w:rsidRPr="00215A84">
        <w:rPr>
          <w:sz w:val="28"/>
          <w:szCs w:val="28"/>
        </w:rPr>
        <w:t>нал, 2010, №3, с.21-26.</w:t>
      </w:r>
    </w:p>
    <w:p w:rsidR="00215A84" w:rsidRPr="00215A84" w:rsidRDefault="00482AC3" w:rsidP="00771D6F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15A84">
        <w:rPr>
          <w:sz w:val="28"/>
          <w:szCs w:val="28"/>
        </w:rPr>
        <w:t xml:space="preserve">. </w:t>
      </w:r>
      <w:r w:rsidR="00215A84" w:rsidRPr="00215A84">
        <w:rPr>
          <w:sz w:val="28"/>
          <w:szCs w:val="28"/>
        </w:rPr>
        <w:t>Барский Л.А., Макиенко И.И., Околович А.М., Сорокин М.М</w:t>
      </w:r>
      <w:r w:rsidR="00215A84" w:rsidRPr="00215A84">
        <w:rPr>
          <w:i/>
          <w:sz w:val="28"/>
          <w:szCs w:val="28"/>
        </w:rPr>
        <w:t xml:space="preserve">. </w:t>
      </w:r>
      <w:r w:rsidR="00215A84" w:rsidRPr="00215A84">
        <w:rPr>
          <w:sz w:val="28"/>
          <w:szCs w:val="28"/>
        </w:rPr>
        <w:t>Классиф</w:t>
      </w:r>
      <w:r w:rsidR="00215A84" w:rsidRPr="00215A84">
        <w:rPr>
          <w:sz w:val="28"/>
          <w:szCs w:val="28"/>
        </w:rPr>
        <w:t>и</w:t>
      </w:r>
      <w:r w:rsidR="00215A84" w:rsidRPr="00215A84">
        <w:rPr>
          <w:sz w:val="28"/>
          <w:szCs w:val="28"/>
        </w:rPr>
        <w:t>кация и ан</w:t>
      </w:r>
      <w:r w:rsidR="00215A84" w:rsidRPr="00215A84">
        <w:rPr>
          <w:sz w:val="28"/>
          <w:szCs w:val="28"/>
        </w:rPr>
        <w:t>а</w:t>
      </w:r>
      <w:r w:rsidR="00215A84" w:rsidRPr="00215A84">
        <w:rPr>
          <w:sz w:val="28"/>
          <w:szCs w:val="28"/>
        </w:rPr>
        <w:t>лиз потерь на обогатительных фабриках. М. 1972. // Физико-технические горные проблемы, с.143-145.</w:t>
      </w:r>
    </w:p>
    <w:p w:rsidR="00215A84" w:rsidRPr="00215A84" w:rsidRDefault="00482AC3" w:rsidP="00215A8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15A84" w:rsidRPr="00215A84">
        <w:rPr>
          <w:sz w:val="28"/>
          <w:szCs w:val="28"/>
        </w:rPr>
        <w:t>. Башлыкова Т.В., Похомова Г.А.</w:t>
      </w:r>
      <w:r w:rsidR="00215A84" w:rsidRPr="00215A84">
        <w:rPr>
          <w:i/>
          <w:sz w:val="28"/>
          <w:szCs w:val="28"/>
        </w:rPr>
        <w:t xml:space="preserve"> </w:t>
      </w:r>
      <w:r w:rsidR="00215A84" w:rsidRPr="00215A84">
        <w:rPr>
          <w:sz w:val="28"/>
          <w:szCs w:val="28"/>
        </w:rPr>
        <w:t>и др. Технологические аспекты раци</w:t>
      </w:r>
      <w:r w:rsidR="00215A84" w:rsidRPr="00215A84">
        <w:rPr>
          <w:sz w:val="28"/>
          <w:szCs w:val="28"/>
        </w:rPr>
        <w:t>о</w:t>
      </w:r>
      <w:r w:rsidR="00215A84" w:rsidRPr="00215A84">
        <w:rPr>
          <w:sz w:val="28"/>
          <w:szCs w:val="28"/>
        </w:rPr>
        <w:t>нального недр</w:t>
      </w:r>
      <w:r w:rsidR="00215A84" w:rsidRPr="00215A84">
        <w:rPr>
          <w:sz w:val="28"/>
          <w:szCs w:val="28"/>
        </w:rPr>
        <w:t>о</w:t>
      </w:r>
      <w:r w:rsidR="00215A84" w:rsidRPr="00215A84">
        <w:rPr>
          <w:sz w:val="28"/>
          <w:szCs w:val="28"/>
        </w:rPr>
        <w:t>пользования. /М. МИСИС. 2005, 26 с.</w:t>
      </w:r>
    </w:p>
    <w:p w:rsidR="00215A84" w:rsidRPr="00215A84" w:rsidRDefault="00482AC3" w:rsidP="00215A8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15A84" w:rsidRPr="00215A84">
        <w:rPr>
          <w:sz w:val="28"/>
          <w:szCs w:val="28"/>
        </w:rPr>
        <w:t>. Дрогомирский И.И., Кантор Е.Л. Система экономических оценок в прир</w:t>
      </w:r>
      <w:r w:rsidR="00215A84" w:rsidRPr="00215A84">
        <w:rPr>
          <w:sz w:val="28"/>
          <w:szCs w:val="28"/>
        </w:rPr>
        <w:t>о</w:t>
      </w:r>
      <w:r w:rsidR="00215A84" w:rsidRPr="00215A84">
        <w:rPr>
          <w:sz w:val="28"/>
          <w:szCs w:val="28"/>
        </w:rPr>
        <w:t>допользовании. Санкт-Пб. Записки Горного инст</w:t>
      </w:r>
      <w:r w:rsidR="00215A84" w:rsidRPr="00215A84">
        <w:rPr>
          <w:sz w:val="28"/>
          <w:szCs w:val="28"/>
        </w:rPr>
        <w:t>и</w:t>
      </w:r>
      <w:r w:rsidR="00215A84" w:rsidRPr="00215A84">
        <w:rPr>
          <w:sz w:val="28"/>
          <w:szCs w:val="28"/>
        </w:rPr>
        <w:t>тута, т. 179. с.195-198.</w:t>
      </w:r>
    </w:p>
    <w:p w:rsidR="00771D6F" w:rsidRDefault="00482AC3" w:rsidP="00215A8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71D6F">
        <w:rPr>
          <w:sz w:val="28"/>
          <w:szCs w:val="28"/>
        </w:rPr>
        <w:t>. Инструкция по нормированию технологических потерь золота при пр</w:t>
      </w:r>
      <w:r w:rsidR="00771D6F">
        <w:rPr>
          <w:sz w:val="28"/>
          <w:szCs w:val="28"/>
        </w:rPr>
        <w:t>о</w:t>
      </w:r>
      <w:r w:rsidR="00771D6F">
        <w:rPr>
          <w:sz w:val="28"/>
          <w:szCs w:val="28"/>
        </w:rPr>
        <w:t>мывке золотосодержащих песков на промывочных приборах. г. Магадан, ВНИИ-1, «Кордис». 2004. – 16с.</w:t>
      </w:r>
    </w:p>
    <w:p w:rsidR="00771D6F" w:rsidRDefault="00771D6F" w:rsidP="00215A8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2AC3">
        <w:rPr>
          <w:sz w:val="28"/>
          <w:szCs w:val="28"/>
        </w:rPr>
        <w:t>1</w:t>
      </w:r>
      <w:r>
        <w:rPr>
          <w:sz w:val="28"/>
          <w:szCs w:val="28"/>
        </w:rPr>
        <w:t>. Инструкция по нормированию и учету потерь и засорения железных руд при добыче в карьере ОАО «Михайловский ГОК». г.Белгород. ФГУП ВИОГЕМ. 2003. С.14.</w:t>
      </w:r>
    </w:p>
    <w:p w:rsidR="00771D6F" w:rsidRDefault="00771D6F" w:rsidP="00215A8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2AC3">
        <w:rPr>
          <w:sz w:val="28"/>
          <w:szCs w:val="28"/>
        </w:rPr>
        <w:t>2</w:t>
      </w:r>
      <w:r>
        <w:rPr>
          <w:sz w:val="28"/>
          <w:szCs w:val="28"/>
        </w:rPr>
        <w:t xml:space="preserve">. Инструкция по определению, учету и нормированию эксплуатационных </w:t>
      </w:r>
      <w:r w:rsidR="00572B3E">
        <w:rPr>
          <w:sz w:val="28"/>
          <w:szCs w:val="28"/>
        </w:rPr>
        <w:t>потерь</w:t>
      </w:r>
      <w:r>
        <w:rPr>
          <w:sz w:val="28"/>
          <w:szCs w:val="28"/>
        </w:rPr>
        <w:t xml:space="preserve"> попутных нерудных полезных ископаемых при добыче в карьере ОАО «Михайловский ГОК». Г.Железногорск. ФГУП ВИОГЕМ. 2008. С.11.</w:t>
      </w:r>
    </w:p>
    <w:p w:rsidR="00771D6F" w:rsidRDefault="00771D6F" w:rsidP="00215A8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2AC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215A84">
        <w:rPr>
          <w:sz w:val="28"/>
          <w:szCs w:val="28"/>
        </w:rPr>
        <w:t>Кочергин А.М., Бурдин Д.Б. Определение потерь на основании технико-экономических показателей – неправомерная практика актуализации баланс</w:t>
      </w:r>
      <w:r w:rsidRPr="00215A84">
        <w:rPr>
          <w:sz w:val="28"/>
          <w:szCs w:val="28"/>
        </w:rPr>
        <w:t>о</w:t>
      </w:r>
      <w:r w:rsidRPr="00215A84">
        <w:rPr>
          <w:sz w:val="28"/>
          <w:szCs w:val="28"/>
        </w:rPr>
        <w:t>вых запасов. //М. Недропользов</w:t>
      </w:r>
      <w:r w:rsidRPr="00215A84">
        <w:rPr>
          <w:sz w:val="28"/>
          <w:szCs w:val="28"/>
        </w:rPr>
        <w:t>а</w:t>
      </w:r>
      <w:r w:rsidRPr="00215A84">
        <w:rPr>
          <w:sz w:val="28"/>
          <w:szCs w:val="28"/>
        </w:rPr>
        <w:t>ние – ХХ</w:t>
      </w:r>
      <w:r w:rsidRPr="00215A84">
        <w:rPr>
          <w:sz w:val="28"/>
          <w:szCs w:val="28"/>
          <w:lang w:val="en-US"/>
        </w:rPr>
        <w:t>I</w:t>
      </w:r>
      <w:r w:rsidRPr="00215A84">
        <w:rPr>
          <w:sz w:val="28"/>
          <w:szCs w:val="28"/>
        </w:rPr>
        <w:t xml:space="preserve"> век. 2009, №5, с.15-21.</w:t>
      </w:r>
    </w:p>
    <w:p w:rsidR="00771D6F" w:rsidRDefault="00771D6F" w:rsidP="00215A8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2AC3">
        <w:rPr>
          <w:sz w:val="28"/>
          <w:szCs w:val="28"/>
        </w:rPr>
        <w:t>4</w:t>
      </w:r>
      <w:r>
        <w:rPr>
          <w:sz w:val="28"/>
          <w:szCs w:val="28"/>
        </w:rPr>
        <w:t>. Методические указания по нормированию, определению и учету потерь и разубоживания золотосодержащей руды (песков) при добыче. Иркутск. Ирг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редмет. 1994. 265с.</w:t>
      </w:r>
    </w:p>
    <w:p w:rsidR="00771D6F" w:rsidRDefault="00771D6F" w:rsidP="00215A8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215A84">
        <w:rPr>
          <w:sz w:val="28"/>
          <w:szCs w:val="28"/>
        </w:rPr>
        <w:t>Мининг С.Э., Мининг С.С. Неправомерная ревизия методов нормиров</w:t>
      </w:r>
      <w:r w:rsidRPr="00215A84">
        <w:rPr>
          <w:sz w:val="28"/>
          <w:szCs w:val="28"/>
        </w:rPr>
        <w:t>а</w:t>
      </w:r>
      <w:r w:rsidRPr="00215A84">
        <w:rPr>
          <w:sz w:val="28"/>
          <w:szCs w:val="28"/>
        </w:rPr>
        <w:t>ния эксплуатационных потерь твердых полезных ископаемых. //М. Маркше</w:t>
      </w:r>
      <w:r w:rsidRPr="00215A84">
        <w:rPr>
          <w:sz w:val="28"/>
          <w:szCs w:val="28"/>
        </w:rPr>
        <w:t>й</w:t>
      </w:r>
      <w:r w:rsidRPr="00215A84">
        <w:rPr>
          <w:sz w:val="28"/>
          <w:szCs w:val="28"/>
        </w:rPr>
        <w:t>дерия и недропользование. 2010, №3(47), с.30-33.</w:t>
      </w:r>
    </w:p>
    <w:p w:rsidR="00771D6F" w:rsidRDefault="00771D6F" w:rsidP="00215A8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 Нормативы технологических потерь при разработке россыпных мест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рождений алмазов и золота в Красновинерском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 Пермской области. Г. Красновиморск. НП «Прииск «Уралалмаз». 1999. 15с.</w:t>
      </w:r>
    </w:p>
    <w:p w:rsidR="00771D6F" w:rsidRDefault="00771D6F" w:rsidP="00215A8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EB7B7C">
        <w:rPr>
          <w:sz w:val="28"/>
          <w:szCs w:val="28"/>
        </w:rPr>
        <w:t>Панфило</w:t>
      </w:r>
      <w:r>
        <w:rPr>
          <w:sz w:val="28"/>
          <w:szCs w:val="28"/>
        </w:rPr>
        <w:t xml:space="preserve">в Е.И. К вопросу нормирования потерь полезных ископаемых при их добыче. </w:t>
      </w:r>
      <w:r w:rsidR="00EB7B7C">
        <w:rPr>
          <w:sz w:val="28"/>
          <w:szCs w:val="28"/>
        </w:rPr>
        <w:t>М., Маркшейдерский вестник. 2000. №4.</w:t>
      </w:r>
    </w:p>
    <w:p w:rsidR="00EB7B7C" w:rsidRDefault="00EB7B7C" w:rsidP="00215A8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18. Панфилов Е.И. Классификация ресурсов недр.  Тезисы доклада на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дународной конференции «Освоение недр и экол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гические проблемы – взгляд в </w:t>
      </w:r>
      <w:r>
        <w:rPr>
          <w:sz w:val="28"/>
          <w:szCs w:val="28"/>
          <w:lang w:val="en-US"/>
        </w:rPr>
        <w:t>XXI</w:t>
      </w:r>
      <w:r w:rsidRPr="00EB7B7C">
        <w:rPr>
          <w:sz w:val="28"/>
          <w:szCs w:val="28"/>
        </w:rPr>
        <w:t xml:space="preserve"> </w:t>
      </w:r>
      <w:r>
        <w:rPr>
          <w:sz w:val="28"/>
          <w:szCs w:val="28"/>
        </w:rPr>
        <w:t>век». М. ИПКОН РАН. 2000. С.82-84.</w:t>
      </w:r>
    </w:p>
    <w:p w:rsidR="00EB7B7C" w:rsidRDefault="00EB7B7C" w:rsidP="00215A8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19. Панфилов Е.И. О концепции рационального, комплексного освоения 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оресурсов и сохранении недр М. Горная промы</w:t>
      </w:r>
      <w:r>
        <w:rPr>
          <w:sz w:val="28"/>
          <w:szCs w:val="28"/>
        </w:rPr>
        <w:t>ш</w:t>
      </w:r>
      <w:r>
        <w:rPr>
          <w:sz w:val="28"/>
          <w:szCs w:val="28"/>
        </w:rPr>
        <w:t>ленность. 2006. №1. С.13-21.</w:t>
      </w:r>
    </w:p>
    <w:p w:rsidR="00EB7B7C" w:rsidRDefault="00EB7B7C" w:rsidP="00215A8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EB7B7C">
        <w:rPr>
          <w:sz w:val="28"/>
          <w:szCs w:val="28"/>
        </w:rPr>
        <w:t xml:space="preserve"> </w:t>
      </w:r>
      <w:r>
        <w:rPr>
          <w:sz w:val="28"/>
          <w:szCs w:val="28"/>
        </w:rPr>
        <w:t>Панфилов Е.И. О развитии методологии определения и оценки полноты и качества разработки месторождений твердых полезных ископаемых. М.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циональное освоение недр. 2010. №2. С.7-16.</w:t>
      </w:r>
    </w:p>
    <w:p w:rsidR="00EB7B7C" w:rsidRDefault="00EB7B7C" w:rsidP="00215A8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21. Панфилов Е.И. О системе показателей полноты и качества освоения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сторождений твердых полезных ископаемых 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циональных стандартах. М. Горная промышленность. №1.</w:t>
      </w:r>
    </w:p>
    <w:p w:rsidR="00EB7B7C" w:rsidRDefault="00EB7B7C" w:rsidP="00215A8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22. Панфилов Е.И. Классификация источников изменения качества твердых полезных ископаемых при их добыче. М. Мар</w:t>
      </w:r>
      <w:r>
        <w:rPr>
          <w:sz w:val="28"/>
          <w:szCs w:val="28"/>
        </w:rPr>
        <w:t>к</w:t>
      </w:r>
      <w:r>
        <w:rPr>
          <w:sz w:val="28"/>
          <w:szCs w:val="28"/>
        </w:rPr>
        <w:t>шейдерия и недропользование. 2011. №2. С.19-24.</w:t>
      </w:r>
    </w:p>
    <w:p w:rsidR="00EB7B7C" w:rsidRDefault="00EB7B7C" w:rsidP="00215A8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23. Панфилов Е.И. Типовые методические указания по определению, норм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рованию, учету и экологической оценке потерь твердых полезных ископаемых при их добыче применительно к новым условиям хозяйствования. М. Мар</w:t>
      </w:r>
      <w:r>
        <w:rPr>
          <w:sz w:val="28"/>
          <w:szCs w:val="28"/>
        </w:rPr>
        <w:t>к</w:t>
      </w:r>
      <w:r>
        <w:rPr>
          <w:sz w:val="28"/>
          <w:szCs w:val="28"/>
        </w:rPr>
        <w:t>шейдерия и недропол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зование. 2011. №3. С.17-25.</w:t>
      </w:r>
    </w:p>
    <w:p w:rsidR="00215A84" w:rsidRPr="00215A84" w:rsidRDefault="00EB7B7C" w:rsidP="00215A8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215A84" w:rsidRPr="00215A84">
        <w:rPr>
          <w:sz w:val="28"/>
          <w:szCs w:val="28"/>
        </w:rPr>
        <w:t xml:space="preserve">. </w:t>
      </w:r>
      <w:r>
        <w:rPr>
          <w:sz w:val="28"/>
          <w:szCs w:val="28"/>
        </w:rPr>
        <w:t>Панфилов Е.И. О проекте «Методического руководства по определению, оценке, нормированию и учету показателей полноты и качества разработки</w:t>
      </w:r>
      <w:r w:rsidRPr="00EB7B7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сторождений твердых полезных ископаемых» (в печати) М. Маркшейдерия и недропользование. 2013. №1-2. </w:t>
      </w:r>
    </w:p>
    <w:p w:rsidR="00215A84" w:rsidRDefault="00EB7B7C" w:rsidP="00215A8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215A84" w:rsidRPr="00215A84">
        <w:rPr>
          <w:sz w:val="28"/>
          <w:szCs w:val="28"/>
        </w:rPr>
        <w:t xml:space="preserve">. </w:t>
      </w:r>
      <w:r w:rsidR="0081021B">
        <w:rPr>
          <w:sz w:val="28"/>
          <w:szCs w:val="28"/>
        </w:rPr>
        <w:t>Свиридова О.С. Вопросы нормативного закрепления принципа раци</w:t>
      </w:r>
      <w:r w:rsidR="0081021B">
        <w:rPr>
          <w:sz w:val="28"/>
          <w:szCs w:val="28"/>
        </w:rPr>
        <w:t>о</w:t>
      </w:r>
      <w:r w:rsidR="0081021B">
        <w:rPr>
          <w:sz w:val="28"/>
          <w:szCs w:val="28"/>
        </w:rPr>
        <w:t>нального использования и охраны недр в Российской Федерации. М. Раци</w:t>
      </w:r>
      <w:r w:rsidR="0081021B">
        <w:rPr>
          <w:sz w:val="28"/>
          <w:szCs w:val="28"/>
        </w:rPr>
        <w:t>о</w:t>
      </w:r>
      <w:r w:rsidR="0081021B">
        <w:rPr>
          <w:sz w:val="28"/>
          <w:szCs w:val="28"/>
        </w:rPr>
        <w:t>нальное освоение недр. 2012. №2. С.10-16.</w:t>
      </w:r>
    </w:p>
    <w:p w:rsidR="0081021B" w:rsidRPr="0081021B" w:rsidRDefault="0081021B" w:rsidP="0081021B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81021B">
        <w:rPr>
          <w:sz w:val="28"/>
          <w:szCs w:val="28"/>
        </w:rPr>
        <w:t>Типовые методические указания по определению, нормированию, учету и экономич</w:t>
      </w:r>
      <w:r w:rsidRPr="0081021B">
        <w:rPr>
          <w:sz w:val="28"/>
          <w:szCs w:val="28"/>
        </w:rPr>
        <w:t>е</w:t>
      </w:r>
      <w:r w:rsidRPr="0081021B">
        <w:rPr>
          <w:sz w:val="28"/>
          <w:szCs w:val="28"/>
        </w:rPr>
        <w:t>ской оценке потерь твердых полезных ископаемых при их добыче. М., изд-во ВГФ. 1972, 224 с.</w:t>
      </w:r>
    </w:p>
    <w:p w:rsidR="00215A84" w:rsidRPr="00215A84" w:rsidRDefault="0081021B" w:rsidP="00215A8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215A84" w:rsidRPr="00215A84">
        <w:rPr>
          <w:sz w:val="28"/>
          <w:szCs w:val="28"/>
        </w:rPr>
        <w:t>Филиппов С.А. Определение рациональной полноты увеличения бала</w:t>
      </w:r>
      <w:r w:rsidR="00215A84" w:rsidRPr="00215A84">
        <w:rPr>
          <w:sz w:val="28"/>
          <w:szCs w:val="28"/>
        </w:rPr>
        <w:t>н</w:t>
      </w:r>
      <w:r w:rsidR="00215A84" w:rsidRPr="00215A84">
        <w:rPr>
          <w:sz w:val="28"/>
          <w:szCs w:val="28"/>
        </w:rPr>
        <w:t>совых запасов при разработке рудных месторожд</w:t>
      </w:r>
      <w:r w:rsidR="00215A84" w:rsidRPr="00215A84">
        <w:rPr>
          <w:sz w:val="28"/>
          <w:szCs w:val="28"/>
        </w:rPr>
        <w:t>е</w:t>
      </w:r>
      <w:r w:rsidR="00215A84" w:rsidRPr="00215A84">
        <w:rPr>
          <w:sz w:val="28"/>
          <w:szCs w:val="28"/>
        </w:rPr>
        <w:t xml:space="preserve">ний // Недропользование – </w:t>
      </w:r>
      <w:r w:rsidR="00215A84" w:rsidRPr="00215A84">
        <w:rPr>
          <w:sz w:val="28"/>
          <w:szCs w:val="28"/>
          <w:lang w:val="en-US"/>
        </w:rPr>
        <w:t>XXI</w:t>
      </w:r>
      <w:r w:rsidR="00215A84" w:rsidRPr="00215A84">
        <w:rPr>
          <w:sz w:val="28"/>
          <w:szCs w:val="28"/>
        </w:rPr>
        <w:t xml:space="preserve"> век. 2006, №1, с.51-56.</w:t>
      </w:r>
    </w:p>
    <w:p w:rsidR="00215A84" w:rsidRPr="00215A84" w:rsidRDefault="0081021B" w:rsidP="00215A84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215A84" w:rsidRPr="00215A84">
        <w:rPr>
          <w:sz w:val="28"/>
          <w:szCs w:val="28"/>
        </w:rPr>
        <w:t>. Филиппов С.А. Оценка использования ресурсов при разработке мест</w:t>
      </w:r>
      <w:r w:rsidR="00215A84" w:rsidRPr="00215A84">
        <w:rPr>
          <w:sz w:val="28"/>
          <w:szCs w:val="28"/>
        </w:rPr>
        <w:t>о</w:t>
      </w:r>
      <w:r w:rsidR="00215A84" w:rsidRPr="00215A84">
        <w:rPr>
          <w:sz w:val="28"/>
          <w:szCs w:val="28"/>
        </w:rPr>
        <w:t>рождений твердых полезных ископаемых // Недр</w:t>
      </w:r>
      <w:r w:rsidR="00215A84" w:rsidRPr="00215A84">
        <w:rPr>
          <w:sz w:val="28"/>
          <w:szCs w:val="28"/>
        </w:rPr>
        <w:t>о</w:t>
      </w:r>
      <w:r w:rsidR="00215A84" w:rsidRPr="00215A84">
        <w:rPr>
          <w:sz w:val="28"/>
          <w:szCs w:val="28"/>
        </w:rPr>
        <w:t xml:space="preserve">пользование – </w:t>
      </w:r>
      <w:r w:rsidR="00215A84" w:rsidRPr="00215A84">
        <w:rPr>
          <w:sz w:val="28"/>
          <w:szCs w:val="28"/>
          <w:lang w:val="en-US"/>
        </w:rPr>
        <w:t>XXI</w:t>
      </w:r>
      <w:r w:rsidR="00215A84" w:rsidRPr="00215A84">
        <w:rPr>
          <w:sz w:val="28"/>
          <w:szCs w:val="28"/>
        </w:rPr>
        <w:t xml:space="preserve"> век. 2007, №1, с.75-80.</w:t>
      </w:r>
    </w:p>
    <w:p w:rsidR="00522FB5" w:rsidRDefault="00522FB5" w:rsidP="00215A84">
      <w:pPr>
        <w:rPr>
          <w:sz w:val="28"/>
          <w:szCs w:val="28"/>
        </w:rPr>
      </w:pPr>
    </w:p>
    <w:p w:rsidR="004F347C" w:rsidRDefault="004F347C" w:rsidP="00215A84">
      <w:pPr>
        <w:rPr>
          <w:sz w:val="28"/>
          <w:szCs w:val="28"/>
        </w:rPr>
      </w:pPr>
    </w:p>
    <w:p w:rsidR="004F347C" w:rsidRDefault="004F347C" w:rsidP="00215A84">
      <w:pPr>
        <w:rPr>
          <w:sz w:val="28"/>
          <w:szCs w:val="28"/>
        </w:rPr>
      </w:pPr>
    </w:p>
    <w:p w:rsidR="004F347C" w:rsidRDefault="004F347C" w:rsidP="00215A84">
      <w:pPr>
        <w:rPr>
          <w:sz w:val="28"/>
          <w:szCs w:val="28"/>
        </w:rPr>
      </w:pPr>
    </w:p>
    <w:p w:rsidR="004F347C" w:rsidRDefault="004F347C" w:rsidP="00215A84">
      <w:pPr>
        <w:rPr>
          <w:sz w:val="28"/>
          <w:szCs w:val="28"/>
        </w:rPr>
      </w:pPr>
    </w:p>
    <w:p w:rsidR="001628AC" w:rsidRDefault="001628AC" w:rsidP="004F347C">
      <w:pPr>
        <w:jc w:val="right"/>
        <w:rPr>
          <w:sz w:val="28"/>
          <w:szCs w:val="28"/>
        </w:rPr>
        <w:sectPr w:rsidR="001628AC" w:rsidSect="00FD4B3A">
          <w:footerReference w:type="even" r:id="rId49"/>
          <w:footerReference w:type="default" r:id="rId50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F347C" w:rsidRDefault="004F347C" w:rsidP="004F347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</w:p>
    <w:p w:rsidR="004F347C" w:rsidRPr="001628AC" w:rsidRDefault="004F347C" w:rsidP="004F347C">
      <w:pPr>
        <w:rPr>
          <w:i/>
          <w:sz w:val="28"/>
          <w:szCs w:val="28"/>
        </w:rPr>
      </w:pPr>
      <w:r w:rsidRPr="001628AC">
        <w:rPr>
          <w:i/>
          <w:sz w:val="28"/>
          <w:szCs w:val="28"/>
        </w:rPr>
        <w:t>Проект</w:t>
      </w:r>
    </w:p>
    <w:p w:rsidR="004F347C" w:rsidRPr="002C0B2F" w:rsidRDefault="004F347C" w:rsidP="004F347C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№1</w:t>
      </w:r>
    </w:p>
    <w:p w:rsidR="004F347C" w:rsidRPr="005619EC" w:rsidRDefault="004F347C" w:rsidP="004F347C">
      <w:pPr>
        <w:jc w:val="center"/>
        <w:rPr>
          <w:caps/>
          <w:sz w:val="28"/>
          <w:szCs w:val="28"/>
        </w:rPr>
      </w:pPr>
      <w:r w:rsidRPr="005619EC">
        <w:rPr>
          <w:caps/>
          <w:sz w:val="28"/>
          <w:szCs w:val="28"/>
        </w:rPr>
        <w:t xml:space="preserve">Книга учета </w:t>
      </w:r>
    </w:p>
    <w:p w:rsidR="004F347C" w:rsidRPr="002C0B2F" w:rsidRDefault="004F347C" w:rsidP="004F347C">
      <w:pPr>
        <w:jc w:val="center"/>
        <w:rPr>
          <w:sz w:val="28"/>
          <w:szCs w:val="28"/>
        </w:rPr>
      </w:pPr>
      <w:r w:rsidRPr="002C0B2F">
        <w:rPr>
          <w:sz w:val="28"/>
          <w:szCs w:val="28"/>
        </w:rPr>
        <w:t>движения временно неактивных запасов твердых полезных ископаемых</w:t>
      </w:r>
    </w:p>
    <w:p w:rsidR="004F347C" w:rsidRPr="001628AC" w:rsidRDefault="004F347C" w:rsidP="004F347C">
      <w:pPr>
        <w:jc w:val="center"/>
        <w:rPr>
          <w:sz w:val="28"/>
          <w:szCs w:val="28"/>
        </w:rPr>
      </w:pPr>
      <w:r w:rsidRPr="001628AC">
        <w:rPr>
          <w:sz w:val="28"/>
          <w:szCs w:val="28"/>
        </w:rPr>
        <w:t>Компания                                          Месторождение                 Шахта (рудник, разрез, пол</w:t>
      </w:r>
      <w:r w:rsidRPr="001628AC">
        <w:rPr>
          <w:sz w:val="28"/>
          <w:szCs w:val="28"/>
        </w:rPr>
        <w:t>и</w:t>
      </w:r>
      <w:r w:rsidRPr="001628AC">
        <w:rPr>
          <w:sz w:val="28"/>
          <w:szCs w:val="28"/>
        </w:rPr>
        <w:t>гон)</w:t>
      </w:r>
    </w:p>
    <w:p w:rsidR="004F347C" w:rsidRDefault="004F347C" w:rsidP="004F347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437"/>
        <w:gridCol w:w="451"/>
        <w:gridCol w:w="438"/>
        <w:gridCol w:w="438"/>
        <w:gridCol w:w="1175"/>
        <w:gridCol w:w="1109"/>
        <w:gridCol w:w="1175"/>
        <w:gridCol w:w="1109"/>
        <w:gridCol w:w="1175"/>
        <w:gridCol w:w="1109"/>
        <w:gridCol w:w="1135"/>
        <w:gridCol w:w="1008"/>
        <w:gridCol w:w="1135"/>
        <w:gridCol w:w="1008"/>
        <w:gridCol w:w="1008"/>
        <w:gridCol w:w="438"/>
      </w:tblGrid>
      <w:tr w:rsidR="004F347C" w:rsidRPr="001628AC">
        <w:trPr>
          <w:cantSplit/>
          <w:trHeight w:val="848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:rsidR="004F347C" w:rsidRPr="001628AC" w:rsidRDefault="004F347C" w:rsidP="004F347C">
            <w:pPr>
              <w:ind w:left="113" w:right="113"/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Пласт, залежь, ж</w:t>
            </w:r>
            <w:r w:rsidRPr="001628AC">
              <w:rPr>
                <w:sz w:val="22"/>
                <w:szCs w:val="22"/>
              </w:rPr>
              <w:t>и</w:t>
            </w:r>
            <w:r w:rsidRPr="001628AC">
              <w:rPr>
                <w:sz w:val="22"/>
                <w:szCs w:val="22"/>
              </w:rPr>
              <w:t>ла и т.д.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4F347C" w:rsidRPr="001628AC" w:rsidRDefault="004F347C" w:rsidP="004F347C">
            <w:pPr>
              <w:ind w:left="113" w:right="113"/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Охранный, барье</w:t>
            </w:r>
            <w:r w:rsidRPr="001628AC">
              <w:rPr>
                <w:sz w:val="22"/>
                <w:szCs w:val="22"/>
              </w:rPr>
              <w:t>р</w:t>
            </w:r>
            <w:r w:rsidRPr="001628AC">
              <w:rPr>
                <w:sz w:val="22"/>
                <w:szCs w:val="22"/>
              </w:rPr>
              <w:t>ный и прочие целики (ВНЗ)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Колич</w:t>
            </w:r>
            <w:r w:rsidRPr="001628AC">
              <w:rPr>
                <w:sz w:val="22"/>
                <w:szCs w:val="22"/>
              </w:rPr>
              <w:t>е</w:t>
            </w:r>
            <w:r w:rsidRPr="001628AC">
              <w:rPr>
                <w:sz w:val="22"/>
                <w:szCs w:val="22"/>
              </w:rPr>
              <w:t>ство временно неакти</w:t>
            </w:r>
            <w:r w:rsidRPr="001628AC">
              <w:rPr>
                <w:sz w:val="22"/>
                <w:szCs w:val="22"/>
              </w:rPr>
              <w:t>в</w:t>
            </w:r>
            <w:r w:rsidRPr="001628AC">
              <w:rPr>
                <w:sz w:val="22"/>
                <w:szCs w:val="22"/>
              </w:rPr>
              <w:t>ных</w:t>
            </w:r>
            <w:r w:rsidRPr="001628AC">
              <w:rPr>
                <w:sz w:val="22"/>
                <w:szCs w:val="22"/>
              </w:rPr>
              <w:br/>
              <w:t xml:space="preserve"> з</w:t>
            </w:r>
            <w:r w:rsidRPr="001628AC">
              <w:rPr>
                <w:sz w:val="22"/>
                <w:szCs w:val="22"/>
              </w:rPr>
              <w:t>а</w:t>
            </w:r>
            <w:r w:rsidRPr="001628AC">
              <w:rPr>
                <w:sz w:val="22"/>
                <w:szCs w:val="22"/>
              </w:rPr>
              <w:t>пасов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Погашено запасов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Извлечено запасов</w:t>
            </w:r>
            <w:r w:rsidRPr="001628AC">
              <w:rPr>
                <w:sz w:val="22"/>
                <w:szCs w:val="22"/>
              </w:rPr>
              <w:br/>
              <w:t xml:space="preserve"> из недр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Добыто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Потеряно запасов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F347C" w:rsidRPr="001628AC" w:rsidRDefault="004F347C" w:rsidP="009E7EF0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Кн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4F347C" w:rsidRPr="001628AC" w:rsidRDefault="004F347C" w:rsidP="004F347C">
            <w:pPr>
              <w:ind w:left="113" w:right="113"/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Прим</w:t>
            </w:r>
            <w:r w:rsidRPr="001628AC">
              <w:rPr>
                <w:sz w:val="22"/>
                <w:szCs w:val="22"/>
              </w:rPr>
              <w:t>е</w:t>
            </w:r>
            <w:r w:rsidRPr="001628AC">
              <w:rPr>
                <w:sz w:val="22"/>
                <w:szCs w:val="22"/>
              </w:rPr>
              <w:t>чание</w:t>
            </w:r>
          </w:p>
        </w:tc>
      </w:tr>
      <w:tr w:rsidR="004F347C" w:rsidRPr="001628AC">
        <w:tc>
          <w:tcPr>
            <w:tcW w:w="0" w:type="auto"/>
            <w:vMerge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4F347C" w:rsidRPr="001628AC" w:rsidRDefault="004F347C" w:rsidP="004F347C">
            <w:pPr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1628AC">
              <w:rPr>
                <w:sz w:val="22"/>
                <w:szCs w:val="22"/>
              </w:rPr>
              <w:t>Полезное ископаемое, т</w:t>
            </w:r>
            <w:r w:rsidRPr="001628AC">
              <w:rPr>
                <w:sz w:val="22"/>
                <w:szCs w:val="22"/>
              </w:rPr>
              <w:sym w:font="Symbol" w:char="F0D7"/>
            </w:r>
            <w:r w:rsidRPr="001628AC">
              <w:rPr>
                <w:sz w:val="22"/>
                <w:szCs w:val="22"/>
              </w:rPr>
              <w:t>т; т м</w:t>
            </w:r>
            <w:r w:rsidRPr="001628A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4F347C" w:rsidRPr="001628AC" w:rsidRDefault="004F347C" w:rsidP="004F347C">
            <w:pPr>
              <w:ind w:left="113" w:right="113"/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Полезный компонент, т; т м</w:t>
            </w:r>
            <w:r w:rsidRPr="001628A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4F347C" w:rsidRPr="001628AC" w:rsidRDefault="004F347C" w:rsidP="004F347C">
            <w:pPr>
              <w:ind w:left="113" w:right="113"/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Среднее содержание, %; г/т; кг/т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Поле</w:t>
            </w:r>
            <w:r w:rsidRPr="001628AC">
              <w:rPr>
                <w:sz w:val="22"/>
                <w:szCs w:val="22"/>
              </w:rPr>
              <w:t>з</w:t>
            </w:r>
            <w:r w:rsidRPr="001628AC">
              <w:rPr>
                <w:sz w:val="22"/>
                <w:szCs w:val="22"/>
              </w:rPr>
              <w:t>ное ископа</w:t>
            </w:r>
            <w:r w:rsidRPr="001628AC">
              <w:rPr>
                <w:sz w:val="22"/>
                <w:szCs w:val="22"/>
              </w:rPr>
              <w:t>е</w:t>
            </w:r>
            <w:r w:rsidRPr="001628AC">
              <w:rPr>
                <w:sz w:val="22"/>
                <w:szCs w:val="22"/>
              </w:rPr>
              <w:t>мое, т</w:t>
            </w:r>
            <w:r w:rsidRPr="001628AC">
              <w:rPr>
                <w:sz w:val="22"/>
                <w:szCs w:val="22"/>
              </w:rPr>
              <w:sym w:font="Symbol" w:char="F0D7"/>
            </w:r>
            <w:r w:rsidRPr="001628AC">
              <w:rPr>
                <w:sz w:val="22"/>
                <w:szCs w:val="22"/>
              </w:rPr>
              <w:t>т; т м</w:t>
            </w:r>
            <w:r w:rsidRPr="001628A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Поле</w:t>
            </w:r>
            <w:r w:rsidRPr="001628AC">
              <w:rPr>
                <w:sz w:val="22"/>
                <w:szCs w:val="22"/>
              </w:rPr>
              <w:t>з</w:t>
            </w:r>
            <w:r w:rsidRPr="001628AC">
              <w:rPr>
                <w:sz w:val="22"/>
                <w:szCs w:val="22"/>
              </w:rPr>
              <w:t>ный комп</w:t>
            </w:r>
            <w:r w:rsidRPr="001628AC">
              <w:rPr>
                <w:sz w:val="22"/>
                <w:szCs w:val="22"/>
              </w:rPr>
              <w:t>о</w:t>
            </w:r>
            <w:r w:rsidRPr="001628AC">
              <w:rPr>
                <w:sz w:val="22"/>
                <w:szCs w:val="22"/>
              </w:rPr>
              <w:t>нент, т; т м</w:t>
            </w:r>
            <w:r w:rsidRPr="001628A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Поле</w:t>
            </w:r>
            <w:r w:rsidRPr="001628AC">
              <w:rPr>
                <w:sz w:val="22"/>
                <w:szCs w:val="22"/>
              </w:rPr>
              <w:t>з</w:t>
            </w:r>
            <w:r w:rsidRPr="001628AC">
              <w:rPr>
                <w:sz w:val="22"/>
                <w:szCs w:val="22"/>
              </w:rPr>
              <w:t>ное ископа</w:t>
            </w:r>
            <w:r w:rsidRPr="001628AC">
              <w:rPr>
                <w:sz w:val="22"/>
                <w:szCs w:val="22"/>
              </w:rPr>
              <w:t>е</w:t>
            </w:r>
            <w:r w:rsidRPr="001628AC">
              <w:rPr>
                <w:sz w:val="22"/>
                <w:szCs w:val="22"/>
              </w:rPr>
              <w:t>мое, т</w:t>
            </w:r>
            <w:r w:rsidRPr="001628AC">
              <w:rPr>
                <w:sz w:val="22"/>
                <w:szCs w:val="22"/>
              </w:rPr>
              <w:sym w:font="Symbol" w:char="F0D7"/>
            </w:r>
            <w:r w:rsidRPr="001628AC">
              <w:rPr>
                <w:sz w:val="22"/>
                <w:szCs w:val="22"/>
              </w:rPr>
              <w:t>т; т м</w:t>
            </w:r>
            <w:r w:rsidRPr="001628A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Поле</w:t>
            </w:r>
            <w:r w:rsidRPr="001628AC">
              <w:rPr>
                <w:sz w:val="22"/>
                <w:szCs w:val="22"/>
              </w:rPr>
              <w:t>з</w:t>
            </w:r>
            <w:r w:rsidRPr="001628AC">
              <w:rPr>
                <w:sz w:val="22"/>
                <w:szCs w:val="22"/>
              </w:rPr>
              <w:t>ный комп</w:t>
            </w:r>
            <w:r w:rsidRPr="001628AC">
              <w:rPr>
                <w:sz w:val="22"/>
                <w:szCs w:val="22"/>
              </w:rPr>
              <w:t>о</w:t>
            </w:r>
            <w:r w:rsidRPr="001628AC">
              <w:rPr>
                <w:sz w:val="22"/>
                <w:szCs w:val="22"/>
              </w:rPr>
              <w:t>нент, т; т м</w:t>
            </w:r>
            <w:r w:rsidRPr="001628A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Поле</w:t>
            </w:r>
            <w:r w:rsidRPr="001628AC">
              <w:rPr>
                <w:sz w:val="22"/>
                <w:szCs w:val="22"/>
              </w:rPr>
              <w:t>з</w:t>
            </w:r>
            <w:r w:rsidRPr="001628AC">
              <w:rPr>
                <w:sz w:val="22"/>
                <w:szCs w:val="22"/>
              </w:rPr>
              <w:t>ное ископа</w:t>
            </w:r>
            <w:r w:rsidRPr="001628AC">
              <w:rPr>
                <w:sz w:val="22"/>
                <w:szCs w:val="22"/>
              </w:rPr>
              <w:t>е</w:t>
            </w:r>
            <w:r w:rsidRPr="001628AC">
              <w:rPr>
                <w:sz w:val="22"/>
                <w:szCs w:val="22"/>
              </w:rPr>
              <w:t>мое, т</w:t>
            </w:r>
            <w:r w:rsidRPr="001628AC">
              <w:rPr>
                <w:sz w:val="22"/>
                <w:szCs w:val="22"/>
              </w:rPr>
              <w:sym w:font="Symbol" w:char="F0D7"/>
            </w:r>
            <w:r w:rsidRPr="001628AC">
              <w:rPr>
                <w:sz w:val="22"/>
                <w:szCs w:val="22"/>
              </w:rPr>
              <w:t>т; т м</w:t>
            </w:r>
            <w:r w:rsidRPr="001628A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Поле</w:t>
            </w:r>
            <w:r w:rsidRPr="001628AC">
              <w:rPr>
                <w:sz w:val="22"/>
                <w:szCs w:val="22"/>
              </w:rPr>
              <w:t>з</w:t>
            </w:r>
            <w:r w:rsidRPr="001628AC">
              <w:rPr>
                <w:sz w:val="22"/>
                <w:szCs w:val="22"/>
              </w:rPr>
              <w:t>ный комп</w:t>
            </w:r>
            <w:r w:rsidRPr="001628AC">
              <w:rPr>
                <w:sz w:val="22"/>
                <w:szCs w:val="22"/>
              </w:rPr>
              <w:t>о</w:t>
            </w:r>
            <w:r w:rsidRPr="001628AC">
              <w:rPr>
                <w:sz w:val="22"/>
                <w:szCs w:val="22"/>
              </w:rPr>
              <w:t>нент, т; т м</w:t>
            </w:r>
            <w:r w:rsidRPr="001628A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Полезное ископа</w:t>
            </w:r>
            <w:r w:rsidRPr="001628AC">
              <w:rPr>
                <w:sz w:val="22"/>
                <w:szCs w:val="22"/>
              </w:rPr>
              <w:t>е</w:t>
            </w:r>
            <w:r w:rsidRPr="001628AC">
              <w:rPr>
                <w:sz w:val="22"/>
                <w:szCs w:val="22"/>
              </w:rPr>
              <w:t>мое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Полезный комп</w:t>
            </w:r>
            <w:r w:rsidRPr="001628AC">
              <w:rPr>
                <w:sz w:val="22"/>
                <w:szCs w:val="22"/>
              </w:rPr>
              <w:t>о</w:t>
            </w:r>
            <w:r w:rsidRPr="001628AC">
              <w:rPr>
                <w:sz w:val="22"/>
                <w:szCs w:val="22"/>
              </w:rPr>
              <w:t>нент</w:t>
            </w:r>
          </w:p>
        </w:tc>
        <w:tc>
          <w:tcPr>
            <w:tcW w:w="0" w:type="auto"/>
            <w:vMerge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</w:tr>
      <w:tr w:rsidR="004F347C" w:rsidRPr="001628AC">
        <w:tc>
          <w:tcPr>
            <w:tcW w:w="0" w:type="auto"/>
            <w:vMerge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Колич</w:t>
            </w:r>
            <w:r w:rsidRPr="001628AC">
              <w:rPr>
                <w:sz w:val="22"/>
                <w:szCs w:val="22"/>
              </w:rPr>
              <w:t>е</w:t>
            </w:r>
            <w:r w:rsidRPr="001628AC">
              <w:rPr>
                <w:sz w:val="22"/>
                <w:szCs w:val="22"/>
              </w:rPr>
              <w:t>ство</w:t>
            </w: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Колич</w:t>
            </w:r>
            <w:r w:rsidRPr="001628AC">
              <w:rPr>
                <w:sz w:val="22"/>
                <w:szCs w:val="22"/>
              </w:rPr>
              <w:t>е</w:t>
            </w:r>
            <w:r w:rsidRPr="001628AC">
              <w:rPr>
                <w:sz w:val="22"/>
                <w:szCs w:val="22"/>
              </w:rPr>
              <w:t>ство</w:t>
            </w: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vMerge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</w:tr>
      <w:tr w:rsidR="004F347C" w:rsidRPr="001628AC">
        <w:trPr>
          <w:trHeight w:val="2912"/>
        </w:trPr>
        <w:tc>
          <w:tcPr>
            <w:tcW w:w="0" w:type="auto"/>
            <w:vMerge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план/факт</w:t>
            </w: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план/факт</w:t>
            </w: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план/факт</w:t>
            </w: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план/факт</w:t>
            </w: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план/факт</w:t>
            </w: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план/факт</w:t>
            </w: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план/факт</w:t>
            </w: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план/факт</w:t>
            </w: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план/факт</w:t>
            </w: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план/факт</w:t>
            </w: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план/факт</w:t>
            </w:r>
          </w:p>
        </w:tc>
        <w:tc>
          <w:tcPr>
            <w:tcW w:w="0" w:type="auto"/>
            <w:vMerge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</w:tr>
      <w:tr w:rsidR="004F347C" w:rsidRPr="001628AC"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  <w:r w:rsidRPr="001628AC">
              <w:rPr>
                <w:sz w:val="22"/>
                <w:szCs w:val="22"/>
              </w:rPr>
              <w:t>17</w:t>
            </w:r>
          </w:p>
        </w:tc>
      </w:tr>
      <w:tr w:rsidR="004F347C" w:rsidRPr="001628AC"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F347C" w:rsidRPr="001628AC" w:rsidRDefault="004F347C" w:rsidP="004F347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F347C" w:rsidRDefault="004F347C" w:rsidP="004F347C">
      <w:pPr>
        <w:jc w:val="center"/>
      </w:pPr>
    </w:p>
    <w:p w:rsidR="004F347C" w:rsidRPr="001628AC" w:rsidRDefault="004F347C" w:rsidP="004F347C">
      <w:pPr>
        <w:jc w:val="right"/>
        <w:rPr>
          <w:sz w:val="28"/>
          <w:szCs w:val="28"/>
        </w:rPr>
      </w:pPr>
      <w:r>
        <w:br w:type="page"/>
      </w:r>
      <w:r w:rsidRPr="001628AC">
        <w:rPr>
          <w:caps/>
          <w:sz w:val="28"/>
          <w:szCs w:val="28"/>
        </w:rPr>
        <w:lastRenderedPageBreak/>
        <w:t>Приложение</w:t>
      </w:r>
      <w:r w:rsidRPr="001628AC">
        <w:rPr>
          <w:sz w:val="28"/>
          <w:szCs w:val="28"/>
        </w:rPr>
        <w:t xml:space="preserve"> 2.</w:t>
      </w:r>
    </w:p>
    <w:p w:rsidR="004F347C" w:rsidRPr="001628AC" w:rsidRDefault="004F347C" w:rsidP="004F347C">
      <w:pPr>
        <w:rPr>
          <w:i/>
          <w:sz w:val="28"/>
          <w:szCs w:val="28"/>
        </w:rPr>
      </w:pPr>
      <w:r w:rsidRPr="001628AC">
        <w:rPr>
          <w:i/>
          <w:sz w:val="28"/>
          <w:szCs w:val="28"/>
        </w:rPr>
        <w:t>Проект</w:t>
      </w:r>
    </w:p>
    <w:p w:rsidR="004F347C" w:rsidRPr="002C0B2F" w:rsidRDefault="004F347C" w:rsidP="004F347C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№2</w:t>
      </w:r>
    </w:p>
    <w:p w:rsidR="004F347C" w:rsidRPr="005619EC" w:rsidRDefault="004F347C" w:rsidP="004F347C">
      <w:pPr>
        <w:jc w:val="center"/>
        <w:rPr>
          <w:caps/>
          <w:sz w:val="28"/>
          <w:szCs w:val="28"/>
        </w:rPr>
      </w:pPr>
      <w:r w:rsidRPr="005619EC">
        <w:rPr>
          <w:caps/>
          <w:sz w:val="28"/>
          <w:szCs w:val="28"/>
        </w:rPr>
        <w:t xml:space="preserve">Книга учета </w:t>
      </w:r>
    </w:p>
    <w:p w:rsidR="004F347C" w:rsidRPr="002C0B2F" w:rsidRDefault="004F347C" w:rsidP="004F347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полноты и качества разработки выемочных единиц</w:t>
      </w:r>
    </w:p>
    <w:p w:rsidR="004F347C" w:rsidRPr="001628AC" w:rsidRDefault="004F347C" w:rsidP="004F347C">
      <w:pPr>
        <w:jc w:val="center"/>
        <w:rPr>
          <w:sz w:val="28"/>
          <w:szCs w:val="28"/>
        </w:rPr>
      </w:pPr>
      <w:r w:rsidRPr="001628AC">
        <w:rPr>
          <w:sz w:val="28"/>
          <w:szCs w:val="28"/>
        </w:rPr>
        <w:t>Компания                                                         Месторождение                                                 В</w:t>
      </w:r>
      <w:r w:rsidRPr="001628AC">
        <w:rPr>
          <w:sz w:val="28"/>
          <w:szCs w:val="28"/>
        </w:rPr>
        <w:t>ы</w:t>
      </w:r>
      <w:r w:rsidRPr="001628AC">
        <w:rPr>
          <w:sz w:val="28"/>
          <w:szCs w:val="28"/>
        </w:rPr>
        <w:t>емочная единица</w:t>
      </w:r>
    </w:p>
    <w:p w:rsidR="004F347C" w:rsidRPr="001628AC" w:rsidRDefault="004F347C" w:rsidP="004F347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464"/>
        <w:gridCol w:w="449"/>
        <w:gridCol w:w="665"/>
        <w:gridCol w:w="775"/>
        <w:gridCol w:w="994"/>
        <w:gridCol w:w="991"/>
        <w:gridCol w:w="991"/>
        <w:gridCol w:w="994"/>
        <w:gridCol w:w="1050"/>
        <w:gridCol w:w="991"/>
        <w:gridCol w:w="991"/>
        <w:gridCol w:w="994"/>
        <w:gridCol w:w="591"/>
        <w:gridCol w:w="591"/>
        <w:gridCol w:w="591"/>
        <w:gridCol w:w="591"/>
        <w:gridCol w:w="591"/>
        <w:gridCol w:w="591"/>
        <w:gridCol w:w="441"/>
      </w:tblGrid>
      <w:tr w:rsidR="004F347C" w:rsidRPr="00F37962">
        <w:tc>
          <w:tcPr>
            <w:tcW w:w="152" w:type="pct"/>
            <w:vMerge w:val="restart"/>
            <w:shd w:val="clear" w:color="auto" w:fill="auto"/>
            <w:textDirection w:val="btLr"/>
          </w:tcPr>
          <w:p w:rsidR="004F347C" w:rsidRPr="00F37962" w:rsidRDefault="004F347C" w:rsidP="004F34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Дата, месяц год</w:t>
            </w:r>
          </w:p>
        </w:tc>
        <w:tc>
          <w:tcPr>
            <w:tcW w:w="534" w:type="pct"/>
            <w:gridSpan w:val="3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Запасы</w:t>
            </w:r>
          </w:p>
        </w:tc>
        <w:tc>
          <w:tcPr>
            <w:tcW w:w="598" w:type="pct"/>
            <w:gridSpan w:val="2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Добыча</w:t>
            </w:r>
          </w:p>
        </w:tc>
        <w:tc>
          <w:tcPr>
            <w:tcW w:w="1006" w:type="pct"/>
            <w:gridSpan w:val="3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Извлечение запасов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:rsidR="004F347C" w:rsidRPr="00F37962" w:rsidRDefault="004F347C" w:rsidP="009E7EF0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Коэфф</w:t>
            </w:r>
            <w:r w:rsidRPr="00F37962">
              <w:rPr>
                <w:sz w:val="18"/>
                <w:szCs w:val="18"/>
              </w:rPr>
              <w:t>и</w:t>
            </w:r>
            <w:r w:rsidRPr="00F37962">
              <w:rPr>
                <w:sz w:val="18"/>
                <w:szCs w:val="18"/>
              </w:rPr>
              <w:t xml:space="preserve">циент изменения </w:t>
            </w:r>
            <w:r w:rsidRPr="00F37962">
              <w:rPr>
                <w:sz w:val="18"/>
                <w:szCs w:val="18"/>
              </w:rPr>
              <w:br/>
              <w:t>качес</w:t>
            </w:r>
            <w:r w:rsidRPr="00F37962">
              <w:rPr>
                <w:sz w:val="18"/>
                <w:szCs w:val="18"/>
              </w:rPr>
              <w:t>т</w:t>
            </w:r>
            <w:r w:rsidRPr="00F37962">
              <w:rPr>
                <w:sz w:val="18"/>
                <w:szCs w:val="18"/>
              </w:rPr>
              <w:t>ва</w:t>
            </w:r>
          </w:p>
        </w:tc>
        <w:tc>
          <w:tcPr>
            <w:tcW w:w="1006" w:type="pct"/>
            <w:gridSpan w:val="3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Оставши</w:t>
            </w:r>
            <w:r w:rsidRPr="00F37962">
              <w:rPr>
                <w:sz w:val="18"/>
                <w:szCs w:val="18"/>
              </w:rPr>
              <w:t>е</w:t>
            </w:r>
            <w:r w:rsidRPr="00F37962">
              <w:rPr>
                <w:sz w:val="18"/>
                <w:szCs w:val="18"/>
              </w:rPr>
              <w:t>ся запасы</w:t>
            </w:r>
          </w:p>
        </w:tc>
        <w:tc>
          <w:tcPr>
            <w:tcW w:w="1199" w:type="pct"/>
            <w:gridSpan w:val="6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Потери</w:t>
            </w:r>
          </w:p>
        </w:tc>
        <w:tc>
          <w:tcPr>
            <w:tcW w:w="149" w:type="pct"/>
            <w:vMerge w:val="restart"/>
            <w:shd w:val="clear" w:color="auto" w:fill="auto"/>
            <w:textDirection w:val="btLr"/>
          </w:tcPr>
          <w:p w:rsidR="004F347C" w:rsidRPr="00F37962" w:rsidRDefault="004F347C" w:rsidP="004F34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Примеч</w:t>
            </w:r>
            <w:r w:rsidRPr="00F37962">
              <w:rPr>
                <w:sz w:val="18"/>
                <w:szCs w:val="18"/>
              </w:rPr>
              <w:t>а</w:t>
            </w:r>
            <w:r w:rsidRPr="00F37962">
              <w:rPr>
                <w:sz w:val="18"/>
                <w:szCs w:val="18"/>
              </w:rPr>
              <w:t xml:space="preserve">ние </w:t>
            </w:r>
          </w:p>
        </w:tc>
      </w:tr>
      <w:tr w:rsidR="004F347C" w:rsidRPr="00F37962">
        <w:tc>
          <w:tcPr>
            <w:tcW w:w="152" w:type="pct"/>
            <w:vMerge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vMerge w:val="restart"/>
            <w:shd w:val="clear" w:color="auto" w:fill="auto"/>
            <w:textDirection w:val="btLr"/>
          </w:tcPr>
          <w:p w:rsidR="004F347C" w:rsidRPr="00F37962" w:rsidRDefault="004F347C" w:rsidP="004F34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Полезное ископа</w:t>
            </w:r>
            <w:r w:rsidRPr="00F37962">
              <w:rPr>
                <w:sz w:val="18"/>
                <w:szCs w:val="18"/>
              </w:rPr>
              <w:t>е</w:t>
            </w:r>
            <w:r w:rsidRPr="00F37962">
              <w:rPr>
                <w:sz w:val="18"/>
                <w:szCs w:val="18"/>
              </w:rPr>
              <w:t>мое, т</w:t>
            </w:r>
            <w:r w:rsidRPr="00F37962">
              <w:rPr>
                <w:sz w:val="18"/>
                <w:szCs w:val="18"/>
              </w:rPr>
              <w:sym w:font="Symbol" w:char="F0D7"/>
            </w:r>
            <w:r w:rsidRPr="00F37962">
              <w:rPr>
                <w:sz w:val="18"/>
                <w:szCs w:val="18"/>
              </w:rPr>
              <w:t>т; т м</w:t>
            </w:r>
            <w:r w:rsidRPr="00F3796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2" w:type="pct"/>
            <w:vMerge w:val="restart"/>
            <w:shd w:val="clear" w:color="auto" w:fill="auto"/>
            <w:textDirection w:val="btLr"/>
          </w:tcPr>
          <w:p w:rsidR="004F347C" w:rsidRPr="00F37962" w:rsidRDefault="004F347C" w:rsidP="004F34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Полезный комп</w:t>
            </w:r>
            <w:r w:rsidRPr="00F37962">
              <w:rPr>
                <w:sz w:val="18"/>
                <w:szCs w:val="18"/>
              </w:rPr>
              <w:t>о</w:t>
            </w:r>
            <w:r w:rsidRPr="00F37962">
              <w:rPr>
                <w:sz w:val="18"/>
                <w:szCs w:val="18"/>
              </w:rPr>
              <w:t>нент, т; т м</w:t>
            </w:r>
            <w:r w:rsidRPr="00F3796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25" w:type="pct"/>
            <w:vMerge w:val="restart"/>
            <w:shd w:val="clear" w:color="auto" w:fill="auto"/>
            <w:textDirection w:val="btLr"/>
          </w:tcPr>
          <w:p w:rsidR="004F347C" w:rsidRPr="00F37962" w:rsidRDefault="004F347C" w:rsidP="004F34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Среднее содержание полезного ко</w:t>
            </w:r>
            <w:r w:rsidRPr="00F37962">
              <w:rPr>
                <w:sz w:val="18"/>
                <w:szCs w:val="18"/>
              </w:rPr>
              <w:t>м</w:t>
            </w:r>
            <w:r w:rsidRPr="00F37962">
              <w:rPr>
                <w:sz w:val="18"/>
                <w:szCs w:val="18"/>
              </w:rPr>
              <w:t>понента, %; г/т; кг/т</w:t>
            </w:r>
          </w:p>
        </w:tc>
        <w:tc>
          <w:tcPr>
            <w:tcW w:w="262" w:type="pct"/>
            <w:vMerge w:val="restart"/>
            <w:shd w:val="clear" w:color="auto" w:fill="auto"/>
            <w:textDirection w:val="btLr"/>
          </w:tcPr>
          <w:p w:rsidR="004F347C" w:rsidRPr="00F37962" w:rsidRDefault="004F347C" w:rsidP="004F34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горной массы</w:t>
            </w:r>
          </w:p>
        </w:tc>
        <w:tc>
          <w:tcPr>
            <w:tcW w:w="336" w:type="pct"/>
            <w:vMerge w:val="restart"/>
            <w:shd w:val="clear" w:color="auto" w:fill="auto"/>
            <w:textDirection w:val="btLr"/>
          </w:tcPr>
          <w:p w:rsidR="004F347C" w:rsidRPr="00F37962" w:rsidRDefault="004F347C" w:rsidP="004F34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среднее с</w:t>
            </w:r>
            <w:r w:rsidRPr="00F37962">
              <w:rPr>
                <w:sz w:val="18"/>
                <w:szCs w:val="18"/>
              </w:rPr>
              <w:t>о</w:t>
            </w:r>
            <w:r w:rsidRPr="00F37962">
              <w:rPr>
                <w:sz w:val="18"/>
                <w:szCs w:val="18"/>
              </w:rPr>
              <w:t>держание</w:t>
            </w:r>
          </w:p>
        </w:tc>
        <w:tc>
          <w:tcPr>
            <w:tcW w:w="335" w:type="pct"/>
            <w:vMerge w:val="restart"/>
            <w:shd w:val="clear" w:color="auto" w:fill="auto"/>
            <w:textDirection w:val="btLr"/>
          </w:tcPr>
          <w:p w:rsidR="004F347C" w:rsidRPr="00F37962" w:rsidRDefault="004F347C" w:rsidP="004F34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полезное ископа</w:t>
            </w:r>
            <w:r w:rsidRPr="00F37962">
              <w:rPr>
                <w:sz w:val="18"/>
                <w:szCs w:val="18"/>
              </w:rPr>
              <w:t>е</w:t>
            </w:r>
            <w:r w:rsidRPr="00F37962">
              <w:rPr>
                <w:sz w:val="18"/>
                <w:szCs w:val="18"/>
              </w:rPr>
              <w:t>мое, т</w:t>
            </w:r>
            <w:r w:rsidRPr="00F37962">
              <w:rPr>
                <w:sz w:val="18"/>
                <w:szCs w:val="18"/>
              </w:rPr>
              <w:sym w:font="Symbol" w:char="F0D7"/>
            </w:r>
            <w:r w:rsidRPr="00F37962">
              <w:rPr>
                <w:sz w:val="18"/>
                <w:szCs w:val="18"/>
              </w:rPr>
              <w:t>т; т м</w:t>
            </w:r>
            <w:r w:rsidRPr="00F3796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35" w:type="pct"/>
            <w:vMerge w:val="restart"/>
            <w:shd w:val="clear" w:color="auto" w:fill="auto"/>
            <w:textDirection w:val="btLr"/>
          </w:tcPr>
          <w:p w:rsidR="004F347C" w:rsidRPr="00F37962" w:rsidRDefault="004F347C" w:rsidP="004F34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полезный ко</w:t>
            </w:r>
            <w:r w:rsidRPr="00F37962">
              <w:rPr>
                <w:sz w:val="18"/>
                <w:szCs w:val="18"/>
              </w:rPr>
              <w:t>м</w:t>
            </w:r>
            <w:r w:rsidRPr="00F37962">
              <w:rPr>
                <w:sz w:val="18"/>
                <w:szCs w:val="18"/>
              </w:rPr>
              <w:t>понент, т; т м</w:t>
            </w:r>
            <w:r w:rsidRPr="00F3796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36" w:type="pct"/>
            <w:vMerge w:val="restart"/>
            <w:shd w:val="clear" w:color="auto" w:fill="auto"/>
            <w:textDirection w:val="btLr"/>
          </w:tcPr>
          <w:p w:rsidR="004F347C" w:rsidRPr="00F37962" w:rsidRDefault="004F347C" w:rsidP="004F34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среднее содержание полезного компоне</w:t>
            </w:r>
            <w:r w:rsidRPr="00F37962">
              <w:rPr>
                <w:sz w:val="18"/>
                <w:szCs w:val="18"/>
              </w:rPr>
              <w:t>н</w:t>
            </w:r>
            <w:r w:rsidRPr="00F37962">
              <w:rPr>
                <w:sz w:val="18"/>
                <w:szCs w:val="18"/>
              </w:rPr>
              <w:t>та, %; г/т; кг/т</w:t>
            </w:r>
          </w:p>
        </w:tc>
        <w:tc>
          <w:tcPr>
            <w:tcW w:w="355" w:type="pct"/>
            <w:vMerge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  <w:vMerge w:val="restart"/>
            <w:shd w:val="clear" w:color="auto" w:fill="auto"/>
            <w:textDirection w:val="btLr"/>
          </w:tcPr>
          <w:p w:rsidR="004F347C" w:rsidRPr="00F37962" w:rsidRDefault="004F347C" w:rsidP="004F34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полезное ископа</w:t>
            </w:r>
            <w:r w:rsidRPr="00F37962">
              <w:rPr>
                <w:sz w:val="18"/>
                <w:szCs w:val="18"/>
              </w:rPr>
              <w:t>е</w:t>
            </w:r>
            <w:r w:rsidRPr="00F37962">
              <w:rPr>
                <w:sz w:val="18"/>
                <w:szCs w:val="18"/>
              </w:rPr>
              <w:t>мое, т</w:t>
            </w:r>
            <w:r w:rsidRPr="00F37962">
              <w:rPr>
                <w:sz w:val="18"/>
                <w:szCs w:val="18"/>
              </w:rPr>
              <w:sym w:font="Symbol" w:char="F0D7"/>
            </w:r>
            <w:r w:rsidRPr="00F37962">
              <w:rPr>
                <w:sz w:val="18"/>
                <w:szCs w:val="18"/>
              </w:rPr>
              <w:t>т; т м</w:t>
            </w:r>
            <w:r w:rsidRPr="00F3796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35" w:type="pct"/>
            <w:vMerge w:val="restart"/>
            <w:shd w:val="clear" w:color="auto" w:fill="auto"/>
            <w:textDirection w:val="btLr"/>
          </w:tcPr>
          <w:p w:rsidR="004F347C" w:rsidRPr="00F37962" w:rsidRDefault="004F347C" w:rsidP="004F34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полезный ко</w:t>
            </w:r>
            <w:r w:rsidRPr="00F37962">
              <w:rPr>
                <w:sz w:val="18"/>
                <w:szCs w:val="18"/>
              </w:rPr>
              <w:t>м</w:t>
            </w:r>
            <w:r w:rsidRPr="00F37962">
              <w:rPr>
                <w:sz w:val="18"/>
                <w:szCs w:val="18"/>
              </w:rPr>
              <w:t>понент, т; т м</w:t>
            </w:r>
            <w:r w:rsidRPr="00F3796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36" w:type="pct"/>
            <w:vMerge w:val="restart"/>
            <w:shd w:val="clear" w:color="auto" w:fill="auto"/>
            <w:textDirection w:val="btLr"/>
          </w:tcPr>
          <w:p w:rsidR="004F347C" w:rsidRPr="00F37962" w:rsidRDefault="004F347C" w:rsidP="004F34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среднее содержание полезного компоне</w:t>
            </w:r>
            <w:r w:rsidRPr="00F37962">
              <w:rPr>
                <w:sz w:val="18"/>
                <w:szCs w:val="18"/>
              </w:rPr>
              <w:t>н</w:t>
            </w:r>
            <w:r w:rsidRPr="00F37962">
              <w:rPr>
                <w:sz w:val="18"/>
                <w:szCs w:val="18"/>
              </w:rPr>
              <w:t>та, %; г/т; кг/т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проек</w:t>
            </w:r>
            <w:r w:rsidRPr="00F37962">
              <w:rPr>
                <w:sz w:val="18"/>
                <w:szCs w:val="18"/>
              </w:rPr>
              <w:t>т</w:t>
            </w:r>
            <w:r w:rsidRPr="00F37962">
              <w:rPr>
                <w:sz w:val="18"/>
                <w:szCs w:val="18"/>
              </w:rPr>
              <w:t>ные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нормати</w:t>
            </w:r>
            <w:r w:rsidRPr="00F37962">
              <w:rPr>
                <w:sz w:val="18"/>
                <w:szCs w:val="18"/>
              </w:rPr>
              <w:t>в</w:t>
            </w:r>
            <w:r w:rsidRPr="00F37962">
              <w:rPr>
                <w:sz w:val="18"/>
                <w:szCs w:val="18"/>
              </w:rPr>
              <w:t>ные</w:t>
            </w:r>
          </w:p>
        </w:tc>
        <w:tc>
          <w:tcPr>
            <w:tcW w:w="400" w:type="pct"/>
            <w:gridSpan w:val="2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фактич</w:t>
            </w:r>
            <w:r w:rsidRPr="00F37962">
              <w:rPr>
                <w:sz w:val="18"/>
                <w:szCs w:val="18"/>
              </w:rPr>
              <w:t>е</w:t>
            </w:r>
            <w:r w:rsidRPr="00F37962">
              <w:rPr>
                <w:sz w:val="18"/>
                <w:szCs w:val="18"/>
              </w:rPr>
              <w:t>ские</w:t>
            </w:r>
          </w:p>
        </w:tc>
        <w:tc>
          <w:tcPr>
            <w:tcW w:w="149" w:type="pct"/>
            <w:vMerge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</w:tr>
      <w:tr w:rsidR="004F347C" w:rsidRPr="00F37962">
        <w:trPr>
          <w:cantSplit/>
          <w:trHeight w:val="1493"/>
        </w:trPr>
        <w:tc>
          <w:tcPr>
            <w:tcW w:w="152" w:type="pct"/>
            <w:vMerge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vMerge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vMerge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vMerge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textDirection w:val="btLr"/>
          </w:tcPr>
          <w:p w:rsidR="004F347C" w:rsidRPr="00F37962" w:rsidRDefault="004F347C" w:rsidP="004F34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Полезное иск</w:t>
            </w:r>
            <w:r w:rsidRPr="00F37962">
              <w:rPr>
                <w:sz w:val="18"/>
                <w:szCs w:val="18"/>
              </w:rPr>
              <w:t>о</w:t>
            </w:r>
            <w:r w:rsidRPr="00F37962">
              <w:rPr>
                <w:sz w:val="18"/>
                <w:szCs w:val="18"/>
              </w:rPr>
              <w:t>паемое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:rsidR="004F347C" w:rsidRPr="00F37962" w:rsidRDefault="004F347C" w:rsidP="004F34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Полезный ко</w:t>
            </w:r>
            <w:r w:rsidRPr="00F37962">
              <w:rPr>
                <w:sz w:val="18"/>
                <w:szCs w:val="18"/>
              </w:rPr>
              <w:t>м</w:t>
            </w:r>
            <w:r w:rsidRPr="00F37962">
              <w:rPr>
                <w:sz w:val="18"/>
                <w:szCs w:val="18"/>
              </w:rPr>
              <w:t>понент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:rsidR="004F347C" w:rsidRPr="00F37962" w:rsidRDefault="004F347C" w:rsidP="004F34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Полезное иск</w:t>
            </w:r>
            <w:r w:rsidRPr="00F37962">
              <w:rPr>
                <w:sz w:val="18"/>
                <w:szCs w:val="18"/>
              </w:rPr>
              <w:t>о</w:t>
            </w:r>
            <w:r w:rsidRPr="00F37962">
              <w:rPr>
                <w:sz w:val="18"/>
                <w:szCs w:val="18"/>
              </w:rPr>
              <w:t>паемое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:rsidR="004F347C" w:rsidRPr="00F37962" w:rsidRDefault="004F347C" w:rsidP="004F34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Полезный ко</w:t>
            </w:r>
            <w:r w:rsidRPr="00F37962">
              <w:rPr>
                <w:sz w:val="18"/>
                <w:szCs w:val="18"/>
              </w:rPr>
              <w:t>м</w:t>
            </w:r>
            <w:r w:rsidRPr="00F37962">
              <w:rPr>
                <w:sz w:val="18"/>
                <w:szCs w:val="18"/>
              </w:rPr>
              <w:t>понент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:rsidR="004F347C" w:rsidRPr="00F37962" w:rsidRDefault="004F347C" w:rsidP="004F34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Полезное иск</w:t>
            </w:r>
            <w:r w:rsidRPr="00F37962">
              <w:rPr>
                <w:sz w:val="18"/>
                <w:szCs w:val="18"/>
              </w:rPr>
              <w:t>о</w:t>
            </w:r>
            <w:r w:rsidRPr="00F37962">
              <w:rPr>
                <w:sz w:val="18"/>
                <w:szCs w:val="18"/>
              </w:rPr>
              <w:t>паемое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:rsidR="004F347C" w:rsidRPr="00F37962" w:rsidRDefault="004F347C" w:rsidP="004F34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Полезный ко</w:t>
            </w:r>
            <w:r w:rsidRPr="00F37962">
              <w:rPr>
                <w:sz w:val="18"/>
                <w:szCs w:val="18"/>
              </w:rPr>
              <w:t>м</w:t>
            </w:r>
            <w:r w:rsidRPr="00F37962">
              <w:rPr>
                <w:sz w:val="18"/>
                <w:szCs w:val="18"/>
              </w:rPr>
              <w:t>понент</w:t>
            </w:r>
          </w:p>
        </w:tc>
        <w:tc>
          <w:tcPr>
            <w:tcW w:w="149" w:type="pct"/>
            <w:vMerge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</w:tr>
      <w:tr w:rsidR="004F347C" w:rsidRPr="00F37962">
        <w:trPr>
          <w:trHeight w:val="1255"/>
        </w:trPr>
        <w:tc>
          <w:tcPr>
            <w:tcW w:w="152" w:type="pct"/>
            <w:vMerge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vMerge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vMerge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:rsidR="004F347C" w:rsidRPr="00F37962" w:rsidRDefault="004F347C" w:rsidP="009E7EF0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план/факт</w:t>
            </w:r>
          </w:p>
        </w:tc>
        <w:tc>
          <w:tcPr>
            <w:tcW w:w="336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план/факт</w:t>
            </w:r>
          </w:p>
        </w:tc>
        <w:tc>
          <w:tcPr>
            <w:tcW w:w="335" w:type="pct"/>
            <w:shd w:val="clear" w:color="auto" w:fill="auto"/>
          </w:tcPr>
          <w:p w:rsidR="004F347C" w:rsidRPr="00F37962" w:rsidRDefault="004F347C" w:rsidP="009E7EF0">
            <w:pPr>
              <w:ind w:left="-57" w:right="-57"/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план/факт</w:t>
            </w:r>
          </w:p>
        </w:tc>
        <w:tc>
          <w:tcPr>
            <w:tcW w:w="335" w:type="pct"/>
            <w:shd w:val="clear" w:color="auto" w:fill="auto"/>
          </w:tcPr>
          <w:p w:rsidR="004F347C" w:rsidRPr="00F37962" w:rsidRDefault="004F347C" w:rsidP="009E7EF0">
            <w:pPr>
              <w:ind w:left="-57" w:right="-57"/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план/факт</w:t>
            </w:r>
          </w:p>
        </w:tc>
        <w:tc>
          <w:tcPr>
            <w:tcW w:w="336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план/факт</w:t>
            </w:r>
          </w:p>
        </w:tc>
        <w:tc>
          <w:tcPr>
            <w:tcW w:w="355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план/факт</w:t>
            </w:r>
          </w:p>
        </w:tc>
        <w:tc>
          <w:tcPr>
            <w:tcW w:w="335" w:type="pct"/>
            <w:shd w:val="clear" w:color="auto" w:fill="auto"/>
          </w:tcPr>
          <w:p w:rsidR="004F347C" w:rsidRPr="00F37962" w:rsidRDefault="004F347C" w:rsidP="009E7EF0">
            <w:pPr>
              <w:ind w:left="-57" w:right="-57"/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план/факт</w:t>
            </w:r>
          </w:p>
        </w:tc>
        <w:tc>
          <w:tcPr>
            <w:tcW w:w="335" w:type="pct"/>
            <w:shd w:val="clear" w:color="auto" w:fill="auto"/>
          </w:tcPr>
          <w:p w:rsidR="004F347C" w:rsidRPr="00F37962" w:rsidRDefault="004F347C" w:rsidP="009E7EF0">
            <w:pPr>
              <w:ind w:left="-57" w:right="-57"/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план/факт</w:t>
            </w:r>
          </w:p>
        </w:tc>
        <w:tc>
          <w:tcPr>
            <w:tcW w:w="336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план/факт</w:t>
            </w:r>
          </w:p>
        </w:tc>
        <w:tc>
          <w:tcPr>
            <w:tcW w:w="200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т м</w:t>
            </w:r>
            <w:r w:rsidRPr="00F37962">
              <w:rPr>
                <w:sz w:val="18"/>
                <w:szCs w:val="18"/>
                <w:vertAlign w:val="superscript"/>
              </w:rPr>
              <w:t>3</w:t>
            </w:r>
            <w:r w:rsidRPr="00F37962">
              <w:rPr>
                <w:sz w:val="18"/>
                <w:szCs w:val="18"/>
              </w:rPr>
              <w:t>/%</w:t>
            </w:r>
          </w:p>
        </w:tc>
        <w:tc>
          <w:tcPr>
            <w:tcW w:w="200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т м</w:t>
            </w:r>
            <w:r w:rsidRPr="00F37962">
              <w:rPr>
                <w:sz w:val="18"/>
                <w:szCs w:val="18"/>
                <w:vertAlign w:val="superscript"/>
              </w:rPr>
              <w:t>3</w:t>
            </w:r>
            <w:r w:rsidRPr="00F37962">
              <w:rPr>
                <w:sz w:val="18"/>
                <w:szCs w:val="18"/>
              </w:rPr>
              <w:t>/%</w:t>
            </w:r>
          </w:p>
        </w:tc>
        <w:tc>
          <w:tcPr>
            <w:tcW w:w="200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т м</w:t>
            </w:r>
            <w:r w:rsidRPr="00F37962">
              <w:rPr>
                <w:sz w:val="18"/>
                <w:szCs w:val="18"/>
                <w:vertAlign w:val="superscript"/>
              </w:rPr>
              <w:t>3</w:t>
            </w:r>
            <w:r w:rsidRPr="00F37962">
              <w:rPr>
                <w:sz w:val="18"/>
                <w:szCs w:val="18"/>
              </w:rPr>
              <w:t>/%</w:t>
            </w:r>
          </w:p>
        </w:tc>
        <w:tc>
          <w:tcPr>
            <w:tcW w:w="200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т м</w:t>
            </w:r>
            <w:r w:rsidRPr="00F37962">
              <w:rPr>
                <w:sz w:val="18"/>
                <w:szCs w:val="18"/>
                <w:vertAlign w:val="superscript"/>
              </w:rPr>
              <w:t>3</w:t>
            </w:r>
            <w:r w:rsidRPr="00F37962">
              <w:rPr>
                <w:sz w:val="18"/>
                <w:szCs w:val="18"/>
              </w:rPr>
              <w:t>/%</w:t>
            </w:r>
          </w:p>
        </w:tc>
        <w:tc>
          <w:tcPr>
            <w:tcW w:w="200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т м</w:t>
            </w:r>
            <w:r w:rsidRPr="00F37962">
              <w:rPr>
                <w:sz w:val="18"/>
                <w:szCs w:val="18"/>
                <w:vertAlign w:val="superscript"/>
              </w:rPr>
              <w:t>3</w:t>
            </w:r>
            <w:r w:rsidRPr="00F37962">
              <w:rPr>
                <w:sz w:val="18"/>
                <w:szCs w:val="18"/>
              </w:rPr>
              <w:t>/%</w:t>
            </w:r>
          </w:p>
        </w:tc>
        <w:tc>
          <w:tcPr>
            <w:tcW w:w="200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т м</w:t>
            </w:r>
            <w:r w:rsidRPr="00F37962">
              <w:rPr>
                <w:sz w:val="18"/>
                <w:szCs w:val="18"/>
                <w:vertAlign w:val="superscript"/>
              </w:rPr>
              <w:t>3</w:t>
            </w:r>
            <w:r w:rsidRPr="00F37962">
              <w:rPr>
                <w:sz w:val="18"/>
                <w:szCs w:val="18"/>
              </w:rPr>
              <w:t>/%</w:t>
            </w:r>
          </w:p>
        </w:tc>
        <w:tc>
          <w:tcPr>
            <w:tcW w:w="149" w:type="pct"/>
            <w:vMerge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</w:tr>
      <w:tr w:rsidR="004F347C" w:rsidRPr="00F37962">
        <w:tc>
          <w:tcPr>
            <w:tcW w:w="152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1</w:t>
            </w:r>
          </w:p>
        </w:tc>
        <w:tc>
          <w:tcPr>
            <w:tcW w:w="157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2</w:t>
            </w:r>
          </w:p>
        </w:tc>
        <w:tc>
          <w:tcPr>
            <w:tcW w:w="152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3</w:t>
            </w:r>
          </w:p>
        </w:tc>
        <w:tc>
          <w:tcPr>
            <w:tcW w:w="225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4</w:t>
            </w:r>
          </w:p>
        </w:tc>
        <w:tc>
          <w:tcPr>
            <w:tcW w:w="262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5</w:t>
            </w:r>
          </w:p>
        </w:tc>
        <w:tc>
          <w:tcPr>
            <w:tcW w:w="336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6</w:t>
            </w:r>
          </w:p>
        </w:tc>
        <w:tc>
          <w:tcPr>
            <w:tcW w:w="335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7</w:t>
            </w:r>
          </w:p>
        </w:tc>
        <w:tc>
          <w:tcPr>
            <w:tcW w:w="335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8</w:t>
            </w:r>
          </w:p>
        </w:tc>
        <w:tc>
          <w:tcPr>
            <w:tcW w:w="336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9</w:t>
            </w:r>
          </w:p>
        </w:tc>
        <w:tc>
          <w:tcPr>
            <w:tcW w:w="355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10</w:t>
            </w:r>
          </w:p>
        </w:tc>
        <w:tc>
          <w:tcPr>
            <w:tcW w:w="335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11</w:t>
            </w:r>
          </w:p>
        </w:tc>
        <w:tc>
          <w:tcPr>
            <w:tcW w:w="335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12</w:t>
            </w:r>
          </w:p>
        </w:tc>
        <w:tc>
          <w:tcPr>
            <w:tcW w:w="336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17</w:t>
            </w:r>
          </w:p>
        </w:tc>
        <w:tc>
          <w:tcPr>
            <w:tcW w:w="200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18</w:t>
            </w:r>
          </w:p>
        </w:tc>
        <w:tc>
          <w:tcPr>
            <w:tcW w:w="200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19</w:t>
            </w:r>
          </w:p>
        </w:tc>
        <w:tc>
          <w:tcPr>
            <w:tcW w:w="149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  <w:r w:rsidRPr="00F37962">
              <w:rPr>
                <w:sz w:val="18"/>
                <w:szCs w:val="18"/>
              </w:rPr>
              <w:t>20</w:t>
            </w:r>
          </w:p>
        </w:tc>
      </w:tr>
      <w:tr w:rsidR="004F347C" w:rsidRPr="00F37962">
        <w:tc>
          <w:tcPr>
            <w:tcW w:w="152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sz w:val="18"/>
                <w:szCs w:val="18"/>
              </w:rPr>
            </w:pPr>
          </w:p>
        </w:tc>
      </w:tr>
    </w:tbl>
    <w:p w:rsidR="001628AC" w:rsidRDefault="001628AC" w:rsidP="004F347C">
      <w:pPr>
        <w:jc w:val="center"/>
        <w:sectPr w:rsidR="001628AC" w:rsidSect="00FD4B3A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4F347C" w:rsidRDefault="004F347C" w:rsidP="004F347C">
      <w:pPr>
        <w:jc w:val="right"/>
        <w:rPr>
          <w:sz w:val="28"/>
          <w:szCs w:val="28"/>
        </w:rPr>
      </w:pPr>
      <w:r w:rsidRPr="00580698">
        <w:rPr>
          <w:caps/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3.</w:t>
      </w:r>
    </w:p>
    <w:p w:rsidR="004F347C" w:rsidRPr="009E7EF0" w:rsidRDefault="004F347C" w:rsidP="004F347C">
      <w:pPr>
        <w:rPr>
          <w:i/>
          <w:sz w:val="28"/>
          <w:szCs w:val="28"/>
        </w:rPr>
      </w:pPr>
      <w:r w:rsidRPr="009E7EF0">
        <w:rPr>
          <w:i/>
          <w:sz w:val="28"/>
          <w:szCs w:val="28"/>
        </w:rPr>
        <w:t xml:space="preserve">Проект </w:t>
      </w:r>
    </w:p>
    <w:p w:rsidR="004F347C" w:rsidRDefault="004F347C" w:rsidP="004F347C">
      <w:pPr>
        <w:jc w:val="right"/>
        <w:rPr>
          <w:sz w:val="28"/>
          <w:szCs w:val="28"/>
        </w:rPr>
      </w:pPr>
      <w:r w:rsidRPr="00B44333">
        <w:rPr>
          <w:sz w:val="28"/>
          <w:szCs w:val="28"/>
        </w:rPr>
        <w:t>Форма №3</w:t>
      </w:r>
    </w:p>
    <w:p w:rsidR="004F347C" w:rsidRDefault="004F347C" w:rsidP="004F347C">
      <w:pPr>
        <w:jc w:val="right"/>
        <w:rPr>
          <w:sz w:val="28"/>
          <w:szCs w:val="28"/>
        </w:rPr>
      </w:pPr>
    </w:p>
    <w:p w:rsidR="004F347C" w:rsidRDefault="004F347C" w:rsidP="004F347C">
      <w:pPr>
        <w:jc w:val="center"/>
        <w:rPr>
          <w:sz w:val="28"/>
          <w:szCs w:val="28"/>
        </w:rPr>
      </w:pPr>
      <w:r w:rsidRPr="00B44333">
        <w:rPr>
          <w:caps/>
          <w:sz w:val="28"/>
          <w:szCs w:val="28"/>
        </w:rPr>
        <w:t>Книга учета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полноты и качества разработки месторождения ТПИ</w:t>
      </w:r>
    </w:p>
    <w:p w:rsidR="004F347C" w:rsidRDefault="004F347C" w:rsidP="004F347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Компания                                Месторождение</w:t>
      </w:r>
    </w:p>
    <w:p w:rsidR="004F347C" w:rsidRPr="00B44333" w:rsidRDefault="004F347C" w:rsidP="004F347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174"/>
        <w:gridCol w:w="1278"/>
        <w:gridCol w:w="699"/>
        <w:gridCol w:w="666"/>
        <w:gridCol w:w="666"/>
        <w:gridCol w:w="666"/>
        <w:gridCol w:w="1571"/>
        <w:gridCol w:w="1467"/>
      </w:tblGrid>
      <w:tr w:rsidR="004F347C"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№№ п/п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4F347C" w:rsidRPr="00580698" w:rsidRDefault="004F347C" w:rsidP="004F347C">
            <w:pPr>
              <w:jc w:val="center"/>
            </w:pPr>
            <w:r>
              <w:t>План</w:t>
            </w:r>
            <w:r w:rsidRPr="00F37962">
              <w:rPr>
                <w:lang w:val="en-US"/>
              </w:rPr>
              <w:t>/</w:t>
            </w:r>
            <w:r>
              <w:t>факт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Ед. изм.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Разрабатыва</w:t>
            </w:r>
            <w:r>
              <w:t>е</w:t>
            </w:r>
            <w:r>
              <w:t>мые участки недр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В целом по предпри</w:t>
            </w:r>
            <w:r>
              <w:t>я</w:t>
            </w:r>
            <w:r>
              <w:t>тию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Примеч</w:t>
            </w:r>
            <w:r>
              <w:t>а</w:t>
            </w:r>
            <w:r>
              <w:t>ние</w:t>
            </w:r>
          </w:p>
        </w:tc>
      </w:tr>
      <w:tr w:rsidR="004F347C"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8</w:t>
            </w:r>
          </w:p>
        </w:tc>
      </w:tr>
      <w:tr w:rsidR="004F347C"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r>
              <w:t>Количество п</w:t>
            </w:r>
            <w:r>
              <w:t>о</w:t>
            </w:r>
            <w:r>
              <w:t>лезного ископа</w:t>
            </w:r>
            <w:r>
              <w:t>е</w:t>
            </w:r>
            <w:r>
              <w:t>мого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/>
        </w:tc>
        <w:tc>
          <w:tcPr>
            <w:tcW w:w="0" w:type="auto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vertAlign w:val="superscript"/>
              </w:rPr>
            </w:pPr>
            <w:r>
              <w:t>т.т</w:t>
            </w:r>
            <w:r>
              <w:br/>
              <w:t>т</w:t>
            </w:r>
            <w:r w:rsidRPr="00F37962">
              <w:sym w:font="Symbol" w:char="F0D7"/>
            </w:r>
            <w:r>
              <w:t>м</w:t>
            </w:r>
            <w:r w:rsidRPr="00F37962"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</w:tr>
      <w:tr w:rsidR="004F347C"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r>
              <w:t>Количество п</w:t>
            </w:r>
            <w:r>
              <w:t>о</w:t>
            </w:r>
            <w:r>
              <w:t>лезного компоне</w:t>
            </w:r>
            <w:r>
              <w:t>н</w:t>
            </w:r>
            <w:r>
              <w:t>та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/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т</w:t>
            </w:r>
            <w:r w:rsidRPr="00F37962">
              <w:sym w:font="Symbol" w:char="F0D7"/>
            </w:r>
            <w:r>
              <w:t>м</w:t>
            </w:r>
            <w:r w:rsidRPr="00F37962"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</w:tr>
      <w:tr w:rsidR="004F347C"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r>
              <w:t>Среднее содерж</w:t>
            </w:r>
            <w:r>
              <w:t>а</w:t>
            </w:r>
            <w:r>
              <w:t>ние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/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%, г/т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</w:tr>
      <w:tr w:rsidR="004F347C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r>
              <w:t>Погашено: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/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</w:tr>
      <w:tr w:rsidR="004F347C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r>
              <w:t>- запасов полезных и</w:t>
            </w:r>
            <w:r>
              <w:t>с</w:t>
            </w:r>
            <w:r>
              <w:t>копаемых;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/>
        </w:tc>
        <w:tc>
          <w:tcPr>
            <w:tcW w:w="0" w:type="auto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vertAlign w:val="superscript"/>
              </w:rPr>
            </w:pPr>
            <w:r>
              <w:t>т.т</w:t>
            </w:r>
            <w:r>
              <w:br/>
              <w:t>т</w:t>
            </w:r>
            <w:r w:rsidRPr="00F37962">
              <w:sym w:font="Symbol" w:char="F0D7"/>
            </w:r>
            <w:r>
              <w:t>м</w:t>
            </w:r>
            <w:r w:rsidRPr="00F37962"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</w:tr>
      <w:tr w:rsidR="004F347C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r>
              <w:t>- запасов полезн</w:t>
            </w:r>
            <w:r>
              <w:t>о</w:t>
            </w:r>
            <w:r>
              <w:t>го компонента;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/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т</w:t>
            </w:r>
            <w:r w:rsidRPr="00F37962">
              <w:sym w:font="Symbol" w:char="F0D7"/>
            </w:r>
            <w:r>
              <w:t>м</w:t>
            </w:r>
            <w:r w:rsidRPr="00F37962"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</w:tr>
      <w:tr w:rsidR="004F347C">
        <w:tc>
          <w:tcPr>
            <w:tcW w:w="0" w:type="auto"/>
            <w:tcBorders>
              <w:top w:val="nil"/>
            </w:tcBorders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r>
              <w:t>- среднее соде</w:t>
            </w:r>
            <w:r>
              <w:t>р</w:t>
            </w:r>
            <w:r>
              <w:t>жание.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/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%, г/т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</w:tr>
      <w:tr w:rsidR="004F347C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r>
              <w:t>Добыто горной (ру</w:t>
            </w:r>
            <w:r>
              <w:t>д</w:t>
            </w:r>
            <w:r>
              <w:t>ной) массы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/>
        </w:tc>
        <w:tc>
          <w:tcPr>
            <w:tcW w:w="0" w:type="auto"/>
            <w:shd w:val="clear" w:color="auto" w:fill="auto"/>
          </w:tcPr>
          <w:p w:rsidR="004F347C" w:rsidRPr="00F37962" w:rsidRDefault="004F347C" w:rsidP="004F347C">
            <w:pPr>
              <w:jc w:val="center"/>
              <w:rPr>
                <w:vertAlign w:val="superscript"/>
              </w:rPr>
            </w:pPr>
            <w:r>
              <w:t>т.т</w:t>
            </w:r>
            <w:r>
              <w:br/>
              <w:t>т</w:t>
            </w:r>
            <w:r w:rsidRPr="00F37962">
              <w:sym w:font="Symbol" w:char="F0D7"/>
            </w:r>
            <w:r>
              <w:t>м</w:t>
            </w:r>
            <w:r w:rsidRPr="00F37962"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</w:tr>
      <w:tr w:rsidR="004F347C">
        <w:tc>
          <w:tcPr>
            <w:tcW w:w="0" w:type="auto"/>
            <w:tcBorders>
              <w:top w:val="nil"/>
            </w:tcBorders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r>
              <w:t>Среднее содерж</w:t>
            </w:r>
            <w:r>
              <w:t>а</w:t>
            </w:r>
            <w:r>
              <w:t>ние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/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%, г/т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</w:tr>
      <w:tr w:rsidR="004F347C"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r>
              <w:t>Коэффициент и</w:t>
            </w:r>
            <w:r>
              <w:t>з</w:t>
            </w:r>
            <w:r>
              <w:t>влечения из недр</w:t>
            </w:r>
          </w:p>
        </w:tc>
        <w:tc>
          <w:tcPr>
            <w:tcW w:w="0" w:type="auto"/>
            <w:shd w:val="clear" w:color="auto" w:fill="auto"/>
          </w:tcPr>
          <w:p w:rsidR="004F347C" w:rsidRPr="00580698" w:rsidRDefault="004F347C" w:rsidP="004F347C">
            <w:pPr>
              <w:jc w:val="center"/>
            </w:pPr>
            <w:r>
              <w:t>план</w:t>
            </w:r>
            <w:r w:rsidRPr="00F37962">
              <w:rPr>
                <w:lang w:val="en-US"/>
              </w:rPr>
              <w:t>/</w:t>
            </w:r>
            <w:r>
              <w:t>факт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д</w:t>
            </w:r>
            <w:r>
              <w:t>о</w:t>
            </w:r>
            <w:r>
              <w:t>ли ед.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</w:tr>
      <w:tr w:rsidR="004F347C"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r>
              <w:t>Коэффициент и</w:t>
            </w:r>
            <w:r>
              <w:t>з</w:t>
            </w:r>
            <w:r>
              <w:t>менения качества</w:t>
            </w:r>
          </w:p>
        </w:tc>
        <w:tc>
          <w:tcPr>
            <w:tcW w:w="0" w:type="auto"/>
            <w:shd w:val="clear" w:color="auto" w:fill="auto"/>
          </w:tcPr>
          <w:p w:rsidR="004F347C" w:rsidRPr="00580698" w:rsidRDefault="004F347C" w:rsidP="004F347C">
            <w:pPr>
              <w:jc w:val="center"/>
            </w:pPr>
            <w:r>
              <w:t>план</w:t>
            </w:r>
            <w:r w:rsidRPr="00F37962">
              <w:rPr>
                <w:lang w:val="en-US"/>
              </w:rPr>
              <w:t>/</w:t>
            </w:r>
            <w:r>
              <w:t>факт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д</w:t>
            </w:r>
            <w:r>
              <w:t>о</w:t>
            </w:r>
            <w:r>
              <w:t>ли ед.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</w:tr>
      <w:tr w:rsidR="004F347C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r>
              <w:t>Сверхнормати</w:t>
            </w:r>
            <w:r>
              <w:t>в</w:t>
            </w:r>
            <w:r>
              <w:t>ные п</w:t>
            </w:r>
            <w:r>
              <w:t>о</w:t>
            </w:r>
            <w:r>
              <w:t>тери: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/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</w:tr>
      <w:tr w:rsidR="004F347C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r>
              <w:t>- полезных иск</w:t>
            </w:r>
            <w:r>
              <w:t>о</w:t>
            </w:r>
            <w:r>
              <w:t>паемых;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/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т/%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</w:tr>
      <w:tr w:rsidR="004F347C">
        <w:tc>
          <w:tcPr>
            <w:tcW w:w="0" w:type="auto"/>
            <w:tcBorders>
              <w:top w:val="nil"/>
            </w:tcBorders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r>
              <w:t>- полезного ко</w:t>
            </w:r>
            <w:r>
              <w:t>м</w:t>
            </w:r>
            <w:r>
              <w:t>понента.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/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  <w:r>
              <w:t>т/%</w:t>
            </w: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F347C" w:rsidRDefault="004F347C" w:rsidP="004F347C">
            <w:pPr>
              <w:jc w:val="center"/>
            </w:pPr>
          </w:p>
        </w:tc>
      </w:tr>
    </w:tbl>
    <w:p w:rsidR="004F347C" w:rsidRDefault="004F347C" w:rsidP="004F347C">
      <w:pPr>
        <w:jc w:val="center"/>
      </w:pPr>
    </w:p>
    <w:p w:rsidR="004F347C" w:rsidRDefault="004F347C" w:rsidP="004F347C">
      <w:pPr>
        <w:ind w:firstLine="709"/>
        <w:jc w:val="both"/>
        <w:rPr>
          <w:sz w:val="28"/>
          <w:szCs w:val="28"/>
        </w:rPr>
      </w:pPr>
    </w:p>
    <w:p w:rsidR="004F347C" w:rsidRDefault="004F347C" w:rsidP="004F347C">
      <w:pPr>
        <w:ind w:firstLine="709"/>
        <w:jc w:val="both"/>
        <w:rPr>
          <w:sz w:val="28"/>
          <w:szCs w:val="28"/>
        </w:rPr>
      </w:pPr>
    </w:p>
    <w:p w:rsidR="004F347C" w:rsidRDefault="004F347C" w:rsidP="00215A84">
      <w:pPr>
        <w:rPr>
          <w:sz w:val="28"/>
          <w:szCs w:val="28"/>
        </w:rPr>
      </w:pPr>
    </w:p>
    <w:sectPr w:rsidR="004F347C" w:rsidSect="00F82056">
      <w:footerReference w:type="even" r:id="rId51"/>
      <w:footerReference w:type="default" r:id="rId52"/>
      <w:pgSz w:w="11906" w:h="16838"/>
      <w:pgMar w:top="1134" w:right="851" w:bottom="1134" w:left="1418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BAB" w:rsidRDefault="00B67BAB">
      <w:r>
        <w:separator/>
      </w:r>
    </w:p>
  </w:endnote>
  <w:endnote w:type="continuationSeparator" w:id="0">
    <w:p w:rsidR="00B67BAB" w:rsidRDefault="00B6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2A" w:rsidRDefault="00BE072A" w:rsidP="0058069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2A" w:rsidRDefault="00BE072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2A" w:rsidRDefault="00BE072A" w:rsidP="0058069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66BC">
      <w:rPr>
        <w:rStyle w:val="a9"/>
        <w:noProof/>
      </w:rPr>
      <w:t>1</w:t>
    </w:r>
    <w:r>
      <w:rPr>
        <w:rStyle w:val="a9"/>
      </w:rPr>
      <w:fldChar w:fldCharType="end"/>
    </w:r>
  </w:p>
  <w:p w:rsidR="00BE072A" w:rsidRDefault="00BE072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2A" w:rsidRDefault="00BE072A" w:rsidP="00572B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2A" w:rsidRDefault="00BE072A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2A" w:rsidRDefault="00BE072A" w:rsidP="00572B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66BC">
      <w:rPr>
        <w:rStyle w:val="a9"/>
        <w:noProof/>
      </w:rPr>
      <w:t>35</w:t>
    </w:r>
    <w:r>
      <w:rPr>
        <w:rStyle w:val="a9"/>
      </w:rPr>
      <w:fldChar w:fldCharType="end"/>
    </w:r>
  </w:p>
  <w:p w:rsidR="00BE072A" w:rsidRDefault="00BE07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BAB" w:rsidRDefault="00B67BAB">
      <w:r>
        <w:separator/>
      </w:r>
    </w:p>
  </w:footnote>
  <w:footnote w:type="continuationSeparator" w:id="0">
    <w:p w:rsidR="00B67BAB" w:rsidRDefault="00B67BAB">
      <w:r>
        <w:continuationSeparator/>
      </w:r>
    </w:p>
  </w:footnote>
  <w:footnote w:id="1">
    <w:p w:rsidR="00BE072A" w:rsidRDefault="00BE072A" w:rsidP="00E02403">
      <w:pPr>
        <w:pStyle w:val="a5"/>
        <w:jc w:val="both"/>
      </w:pPr>
      <w:r>
        <w:rPr>
          <w:rStyle w:val="a4"/>
        </w:rPr>
        <w:t>1)</w:t>
      </w:r>
      <w:r>
        <w:t xml:space="preserve"> В нашем представлении его правильнее считать и называть литосферным блоком (ЛБ) с количественной гр</w:t>
      </w:r>
      <w:r>
        <w:t>а</w:t>
      </w:r>
      <w:r>
        <w:t>дацией по объемам (элементарный, малый, средний, крупный, сверхкрупный). Учитывая укоренившееся в с</w:t>
      </w:r>
      <w:r>
        <w:t>о</w:t>
      </w:r>
      <w:r>
        <w:t>знании специалистов, многочисленных публикациях и официальных документах, в т.ч. в ФЗ «О недрах» пон</w:t>
      </w:r>
      <w:r>
        <w:t>я</w:t>
      </w:r>
      <w:r>
        <w:t xml:space="preserve">тие «участок недр» условно, по форме отождествляем его с понятием ЛБ.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318E0"/>
    <w:multiLevelType w:val="hybridMultilevel"/>
    <w:tmpl w:val="451A4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70"/>
    <w:rsid w:val="000466BC"/>
    <w:rsid w:val="00055D19"/>
    <w:rsid w:val="00080370"/>
    <w:rsid w:val="000922B6"/>
    <w:rsid w:val="000A6610"/>
    <w:rsid w:val="000D4FA4"/>
    <w:rsid w:val="0011339D"/>
    <w:rsid w:val="001628AC"/>
    <w:rsid w:val="001E7F65"/>
    <w:rsid w:val="00202E03"/>
    <w:rsid w:val="00206391"/>
    <w:rsid w:val="00212E52"/>
    <w:rsid w:val="00215A84"/>
    <w:rsid w:val="00223E4A"/>
    <w:rsid w:val="002243D4"/>
    <w:rsid w:val="00262AA6"/>
    <w:rsid w:val="002D0D4B"/>
    <w:rsid w:val="0030287C"/>
    <w:rsid w:val="0037007A"/>
    <w:rsid w:val="00472120"/>
    <w:rsid w:val="00480586"/>
    <w:rsid w:val="00482AC3"/>
    <w:rsid w:val="00484377"/>
    <w:rsid w:val="004F347C"/>
    <w:rsid w:val="00522FB5"/>
    <w:rsid w:val="00552713"/>
    <w:rsid w:val="00566C02"/>
    <w:rsid w:val="00572B3E"/>
    <w:rsid w:val="005767F1"/>
    <w:rsid w:val="00580698"/>
    <w:rsid w:val="005C0AC8"/>
    <w:rsid w:val="005D7D10"/>
    <w:rsid w:val="00622276"/>
    <w:rsid w:val="00657EF5"/>
    <w:rsid w:val="00694B84"/>
    <w:rsid w:val="006F3484"/>
    <w:rsid w:val="006F3B08"/>
    <w:rsid w:val="007027A7"/>
    <w:rsid w:val="00771D6F"/>
    <w:rsid w:val="00806D75"/>
    <w:rsid w:val="0081021B"/>
    <w:rsid w:val="00814489"/>
    <w:rsid w:val="00852727"/>
    <w:rsid w:val="008927B6"/>
    <w:rsid w:val="0099039C"/>
    <w:rsid w:val="009D6EC0"/>
    <w:rsid w:val="009E4794"/>
    <w:rsid w:val="009E7EF0"/>
    <w:rsid w:val="009F53BA"/>
    <w:rsid w:val="00A27B6E"/>
    <w:rsid w:val="00A84902"/>
    <w:rsid w:val="00A86A8D"/>
    <w:rsid w:val="00AB2E17"/>
    <w:rsid w:val="00AB5888"/>
    <w:rsid w:val="00AF4DE2"/>
    <w:rsid w:val="00B60A9A"/>
    <w:rsid w:val="00B67BAB"/>
    <w:rsid w:val="00BB66F1"/>
    <w:rsid w:val="00BC7F47"/>
    <w:rsid w:val="00BE072A"/>
    <w:rsid w:val="00C24259"/>
    <w:rsid w:val="00C301FF"/>
    <w:rsid w:val="00C91F73"/>
    <w:rsid w:val="00CD4EA4"/>
    <w:rsid w:val="00CE6984"/>
    <w:rsid w:val="00D771AA"/>
    <w:rsid w:val="00DC3E72"/>
    <w:rsid w:val="00E011FC"/>
    <w:rsid w:val="00E02403"/>
    <w:rsid w:val="00E76AB5"/>
    <w:rsid w:val="00EB7B7C"/>
    <w:rsid w:val="00EF131E"/>
    <w:rsid w:val="00F37962"/>
    <w:rsid w:val="00F82056"/>
    <w:rsid w:val="00F84595"/>
    <w:rsid w:val="00F910F1"/>
    <w:rsid w:val="00FC14E6"/>
    <w:rsid w:val="00FD2045"/>
    <w:rsid w:val="00FD4B3A"/>
    <w:rsid w:val="00FD7338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370"/>
    <w:rPr>
      <w:sz w:val="24"/>
      <w:szCs w:val="24"/>
    </w:rPr>
  </w:style>
  <w:style w:type="paragraph" w:styleId="1">
    <w:name w:val="heading 1"/>
    <w:basedOn w:val="a"/>
    <w:next w:val="a"/>
    <w:qFormat/>
    <w:rsid w:val="00BE072A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0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semiHidden/>
    <w:rsid w:val="00E02403"/>
    <w:rPr>
      <w:vertAlign w:val="superscript"/>
    </w:rPr>
  </w:style>
  <w:style w:type="paragraph" w:styleId="a5">
    <w:name w:val="footnote text"/>
    <w:basedOn w:val="a"/>
    <w:link w:val="a6"/>
    <w:semiHidden/>
    <w:rsid w:val="00E02403"/>
    <w:rPr>
      <w:sz w:val="20"/>
      <w:szCs w:val="20"/>
    </w:rPr>
  </w:style>
  <w:style w:type="character" w:customStyle="1" w:styleId="a6">
    <w:name w:val="Текст сноски Знак"/>
    <w:link w:val="a5"/>
    <w:semiHidden/>
    <w:rsid w:val="00E02403"/>
    <w:rPr>
      <w:lang w:val="ru-RU" w:eastAsia="ru-RU" w:bidi="ar-SA"/>
    </w:rPr>
  </w:style>
  <w:style w:type="paragraph" w:styleId="a7">
    <w:name w:val="footer"/>
    <w:basedOn w:val="a"/>
    <w:link w:val="a8"/>
    <w:rsid w:val="00E024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02403"/>
    <w:rPr>
      <w:sz w:val="24"/>
      <w:szCs w:val="24"/>
      <w:lang w:val="ru-RU" w:eastAsia="ru-RU" w:bidi="ar-SA"/>
    </w:rPr>
  </w:style>
  <w:style w:type="character" w:styleId="a9">
    <w:name w:val="page number"/>
    <w:basedOn w:val="a0"/>
    <w:rsid w:val="00E02403"/>
  </w:style>
  <w:style w:type="paragraph" w:customStyle="1" w:styleId="FR1">
    <w:name w:val="FR1"/>
    <w:rsid w:val="0081021B"/>
    <w:pPr>
      <w:widowControl w:val="0"/>
      <w:autoSpaceDE w:val="0"/>
      <w:autoSpaceDN w:val="0"/>
      <w:adjustRightInd w:val="0"/>
      <w:spacing w:before="160" w:line="260" w:lineRule="auto"/>
      <w:ind w:left="200" w:right="400"/>
      <w:jc w:val="center"/>
    </w:pPr>
    <w:rPr>
      <w:b/>
      <w:bCs/>
      <w:sz w:val="22"/>
      <w:szCs w:val="22"/>
    </w:rPr>
  </w:style>
  <w:style w:type="paragraph" w:customStyle="1" w:styleId="FR2">
    <w:name w:val="FR2"/>
    <w:rsid w:val="0081021B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370"/>
    <w:rPr>
      <w:sz w:val="24"/>
      <w:szCs w:val="24"/>
    </w:rPr>
  </w:style>
  <w:style w:type="paragraph" w:styleId="1">
    <w:name w:val="heading 1"/>
    <w:basedOn w:val="a"/>
    <w:next w:val="a"/>
    <w:qFormat/>
    <w:rsid w:val="00BE072A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0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semiHidden/>
    <w:rsid w:val="00E02403"/>
    <w:rPr>
      <w:vertAlign w:val="superscript"/>
    </w:rPr>
  </w:style>
  <w:style w:type="paragraph" w:styleId="a5">
    <w:name w:val="footnote text"/>
    <w:basedOn w:val="a"/>
    <w:link w:val="a6"/>
    <w:semiHidden/>
    <w:rsid w:val="00E02403"/>
    <w:rPr>
      <w:sz w:val="20"/>
      <w:szCs w:val="20"/>
    </w:rPr>
  </w:style>
  <w:style w:type="character" w:customStyle="1" w:styleId="a6">
    <w:name w:val="Текст сноски Знак"/>
    <w:link w:val="a5"/>
    <w:semiHidden/>
    <w:rsid w:val="00E02403"/>
    <w:rPr>
      <w:lang w:val="ru-RU" w:eastAsia="ru-RU" w:bidi="ar-SA"/>
    </w:rPr>
  </w:style>
  <w:style w:type="paragraph" w:styleId="a7">
    <w:name w:val="footer"/>
    <w:basedOn w:val="a"/>
    <w:link w:val="a8"/>
    <w:rsid w:val="00E024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02403"/>
    <w:rPr>
      <w:sz w:val="24"/>
      <w:szCs w:val="24"/>
      <w:lang w:val="ru-RU" w:eastAsia="ru-RU" w:bidi="ar-SA"/>
    </w:rPr>
  </w:style>
  <w:style w:type="character" w:styleId="a9">
    <w:name w:val="page number"/>
    <w:basedOn w:val="a0"/>
    <w:rsid w:val="00E02403"/>
  </w:style>
  <w:style w:type="paragraph" w:customStyle="1" w:styleId="FR1">
    <w:name w:val="FR1"/>
    <w:rsid w:val="0081021B"/>
    <w:pPr>
      <w:widowControl w:val="0"/>
      <w:autoSpaceDE w:val="0"/>
      <w:autoSpaceDN w:val="0"/>
      <w:adjustRightInd w:val="0"/>
      <w:spacing w:before="160" w:line="260" w:lineRule="auto"/>
      <w:ind w:left="200" w:right="400"/>
      <w:jc w:val="center"/>
    </w:pPr>
    <w:rPr>
      <w:b/>
      <w:bCs/>
      <w:sz w:val="22"/>
      <w:szCs w:val="22"/>
    </w:rPr>
  </w:style>
  <w:style w:type="paragraph" w:customStyle="1" w:styleId="FR2">
    <w:name w:val="FR2"/>
    <w:rsid w:val="0081021B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jpeg"/><Relationship Id="rId8" Type="http://schemas.openxmlformats.org/officeDocument/2006/relationships/image" Target="media/image1.wmf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11310</Words>
  <Characters>64470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Dnsoft</Company>
  <LinksUpToDate>false</LinksUpToDate>
  <CharactersWithSpaces>75629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ТАНЯ</dc:creator>
  <cp:lastModifiedBy>Angel</cp:lastModifiedBy>
  <cp:revision>2</cp:revision>
  <cp:lastPrinted>2012-12-10T07:44:00Z</cp:lastPrinted>
  <dcterms:created xsi:type="dcterms:W3CDTF">2013-01-28T13:54:00Z</dcterms:created>
  <dcterms:modified xsi:type="dcterms:W3CDTF">2013-01-28T13:54:00Z</dcterms:modified>
</cp:coreProperties>
</file>